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7914" w14:textId="77777777" w:rsidR="00150A6D" w:rsidRPr="009C328B" w:rsidRDefault="00150A6D" w:rsidP="00097A04">
      <w:pPr>
        <w:spacing w:after="0" w:line="240" w:lineRule="auto"/>
        <w:contextualSpacing/>
        <w:outlineLvl w:val="0"/>
        <w:rPr>
          <w:rFonts w:ascii="Arial" w:eastAsia="Times New Roman" w:hAnsi="Arial" w:cs="Arial"/>
          <w:b/>
          <w:bCs/>
          <w:kern w:val="36"/>
          <w:u w:val="single"/>
          <w:lang w:eastAsia="nl-BE"/>
        </w:rPr>
      </w:pPr>
      <w:r w:rsidRPr="009C328B">
        <w:rPr>
          <w:rFonts w:ascii="Arial" w:eastAsia="Times New Roman" w:hAnsi="Arial" w:cs="Arial"/>
          <w:b/>
          <w:bCs/>
          <w:kern w:val="36"/>
          <w:u w:val="single"/>
          <w:lang w:eastAsia="nl-BE"/>
        </w:rPr>
        <w:t>Privacyverklaring van Intergemeentelijk Samenwerkingsverband voor Milieu Land van Aalst</w:t>
      </w:r>
    </w:p>
    <w:p w14:paraId="21AFC185" w14:textId="77777777" w:rsidR="00150A6D" w:rsidRDefault="00150A6D" w:rsidP="00097A04">
      <w:pPr>
        <w:spacing w:after="0" w:line="240" w:lineRule="auto"/>
        <w:contextualSpacing/>
        <w:jc w:val="both"/>
        <w:rPr>
          <w:rFonts w:ascii="Arial" w:hAnsi="Arial" w:cs="Arial"/>
        </w:rPr>
      </w:pPr>
    </w:p>
    <w:p w14:paraId="6E9FC934" w14:textId="13C32646" w:rsidR="005608F8" w:rsidRPr="009C328B" w:rsidRDefault="005608F8" w:rsidP="00097A04">
      <w:pPr>
        <w:pStyle w:val="Lijstalinea"/>
        <w:numPr>
          <w:ilvl w:val="0"/>
          <w:numId w:val="3"/>
        </w:numPr>
        <w:spacing w:after="0" w:line="240" w:lineRule="auto"/>
        <w:jc w:val="both"/>
        <w:rPr>
          <w:rFonts w:ascii="Arial" w:eastAsia="Times New Roman" w:hAnsi="Arial" w:cs="Arial"/>
          <w:u w:val="single"/>
          <w:lang w:eastAsia="nl-BE"/>
        </w:rPr>
      </w:pPr>
      <w:r w:rsidRPr="009C328B">
        <w:rPr>
          <w:rFonts w:ascii="Arial" w:eastAsia="Times New Roman" w:hAnsi="Arial" w:cs="Arial"/>
          <w:u w:val="single"/>
          <w:lang w:eastAsia="nl-BE"/>
        </w:rPr>
        <w:t>Inleiding</w:t>
      </w:r>
      <w:r w:rsidR="00567DF4" w:rsidRPr="009C328B">
        <w:rPr>
          <w:rFonts w:ascii="Arial" w:eastAsia="Times New Roman" w:hAnsi="Arial" w:cs="Arial"/>
          <w:u w:val="single"/>
          <w:lang w:eastAsia="nl-BE"/>
        </w:rPr>
        <w:t xml:space="preserve"> en identiteit</w:t>
      </w:r>
    </w:p>
    <w:p w14:paraId="02F6D172" w14:textId="77777777" w:rsidR="005608F8" w:rsidRPr="005608F8" w:rsidRDefault="005608F8" w:rsidP="00097A04">
      <w:pPr>
        <w:pStyle w:val="Lijstalinea"/>
        <w:spacing w:after="0" w:line="240" w:lineRule="auto"/>
        <w:jc w:val="both"/>
        <w:rPr>
          <w:rFonts w:ascii="Arial" w:eastAsia="Times New Roman" w:hAnsi="Arial" w:cs="Arial"/>
          <w:lang w:eastAsia="nl-BE"/>
        </w:rPr>
      </w:pPr>
    </w:p>
    <w:p w14:paraId="13350811" w14:textId="57858501" w:rsidR="006A2226" w:rsidRDefault="006A2226" w:rsidP="00097A04">
      <w:pPr>
        <w:pStyle w:val="Normaalweb"/>
        <w:spacing w:before="0" w:beforeAutospacing="0" w:after="150" w:afterAutospacing="0"/>
        <w:contextualSpacing/>
        <w:jc w:val="both"/>
        <w:rPr>
          <w:rFonts w:ascii="Arial" w:hAnsi="Arial" w:cs="Arial"/>
          <w:sz w:val="21"/>
          <w:szCs w:val="21"/>
        </w:rPr>
      </w:pPr>
      <w:r w:rsidRPr="006A2226">
        <w:rPr>
          <w:rFonts w:ascii="Arial" w:hAnsi="Arial" w:cs="Arial"/>
          <w:sz w:val="21"/>
          <w:szCs w:val="21"/>
        </w:rPr>
        <w:t xml:space="preserve">ILvA </w:t>
      </w:r>
      <w:r w:rsidR="00567DF4">
        <w:rPr>
          <w:rFonts w:ascii="Arial" w:hAnsi="Arial" w:cs="Arial"/>
          <w:sz w:val="21"/>
          <w:szCs w:val="21"/>
        </w:rPr>
        <w:t xml:space="preserve">(Zuid III, Industrielaan 18 te 9320 Aalst) </w:t>
      </w:r>
      <w:r>
        <w:rPr>
          <w:rFonts w:ascii="Arial" w:hAnsi="Arial" w:cs="Arial"/>
          <w:sz w:val="21"/>
          <w:szCs w:val="21"/>
        </w:rPr>
        <w:t xml:space="preserve">is een </w:t>
      </w:r>
      <w:proofErr w:type="spellStart"/>
      <w:r>
        <w:rPr>
          <w:rFonts w:ascii="Arial" w:hAnsi="Arial" w:cs="Arial"/>
          <w:sz w:val="21"/>
          <w:szCs w:val="21"/>
        </w:rPr>
        <w:t>opdrachthoudend</w:t>
      </w:r>
      <w:proofErr w:type="spellEnd"/>
      <w:r>
        <w:rPr>
          <w:rFonts w:ascii="Arial" w:hAnsi="Arial" w:cs="Arial"/>
          <w:sz w:val="21"/>
          <w:szCs w:val="21"/>
        </w:rPr>
        <w:t xml:space="preserve"> intergemeentelijk samenwerkingsverband, dat </w:t>
      </w:r>
      <w:r w:rsidRPr="006A2226">
        <w:rPr>
          <w:rFonts w:ascii="Arial" w:hAnsi="Arial" w:cs="Arial"/>
          <w:sz w:val="21"/>
          <w:szCs w:val="21"/>
        </w:rPr>
        <w:t>via verschillende manieren</w:t>
      </w:r>
      <w:r>
        <w:rPr>
          <w:rFonts w:ascii="Arial" w:hAnsi="Arial" w:cs="Arial"/>
          <w:sz w:val="21"/>
          <w:szCs w:val="21"/>
        </w:rPr>
        <w:t xml:space="preserve"> instaat voor </w:t>
      </w:r>
      <w:r w:rsidRPr="006A2226">
        <w:rPr>
          <w:rFonts w:ascii="Arial" w:hAnsi="Arial" w:cs="Arial"/>
          <w:sz w:val="21"/>
          <w:szCs w:val="21"/>
        </w:rPr>
        <w:t xml:space="preserve">de huishoudelijke afvalinzameling </w:t>
      </w:r>
      <w:r>
        <w:rPr>
          <w:rFonts w:ascii="Arial" w:hAnsi="Arial" w:cs="Arial"/>
          <w:sz w:val="21"/>
          <w:szCs w:val="21"/>
        </w:rPr>
        <w:t>in deze</w:t>
      </w:r>
      <w:r w:rsidRPr="006A2226">
        <w:rPr>
          <w:rFonts w:ascii="Arial" w:hAnsi="Arial" w:cs="Arial"/>
          <w:sz w:val="21"/>
          <w:szCs w:val="21"/>
        </w:rPr>
        <w:t xml:space="preserve"> 15 gemeenten</w:t>
      </w:r>
      <w:r>
        <w:rPr>
          <w:rFonts w:ascii="Arial" w:hAnsi="Arial" w:cs="Arial"/>
          <w:sz w:val="21"/>
          <w:szCs w:val="21"/>
        </w:rPr>
        <w:t>:</w:t>
      </w:r>
    </w:p>
    <w:p w14:paraId="384C5147" w14:textId="77777777" w:rsidR="00F744C3" w:rsidRDefault="00F744C3" w:rsidP="00097A04">
      <w:pPr>
        <w:pStyle w:val="Normaalweb"/>
        <w:spacing w:before="0" w:beforeAutospacing="0" w:after="150" w:afterAutospacing="0"/>
        <w:contextualSpacing/>
        <w:jc w:val="both"/>
        <w:rPr>
          <w:rFonts w:ascii="Arial" w:hAnsi="Arial" w:cs="Arial"/>
          <w:sz w:val="21"/>
          <w:szCs w:val="21"/>
        </w:rPr>
      </w:pPr>
    </w:p>
    <w:p w14:paraId="107EC112" w14:textId="77777777" w:rsidR="006A2226" w:rsidRDefault="006A2226" w:rsidP="00097A04">
      <w:pPr>
        <w:pStyle w:val="Normaalweb"/>
        <w:numPr>
          <w:ilvl w:val="0"/>
          <w:numId w:val="5"/>
        </w:numPr>
        <w:contextualSpacing/>
        <w:jc w:val="both"/>
        <w:rPr>
          <w:rFonts w:ascii="Arial" w:hAnsi="Arial" w:cs="Arial"/>
          <w:sz w:val="21"/>
          <w:szCs w:val="21"/>
        </w:rPr>
      </w:pPr>
      <w:r w:rsidRPr="006A2226">
        <w:rPr>
          <w:rFonts w:ascii="Arial" w:hAnsi="Arial" w:cs="Arial"/>
          <w:sz w:val="21"/>
          <w:szCs w:val="21"/>
        </w:rPr>
        <w:t>Aalst</w:t>
      </w:r>
    </w:p>
    <w:p w14:paraId="3D615F81" w14:textId="088F55D0" w:rsidR="006A2226" w:rsidRPr="006A2226" w:rsidRDefault="006A2226" w:rsidP="00097A04">
      <w:pPr>
        <w:pStyle w:val="Normaalweb"/>
        <w:numPr>
          <w:ilvl w:val="0"/>
          <w:numId w:val="5"/>
        </w:numPr>
        <w:contextualSpacing/>
        <w:jc w:val="both"/>
        <w:rPr>
          <w:rFonts w:ascii="Arial" w:hAnsi="Arial" w:cs="Arial"/>
          <w:sz w:val="21"/>
          <w:szCs w:val="21"/>
        </w:rPr>
      </w:pPr>
      <w:r>
        <w:rPr>
          <w:rFonts w:ascii="Arial" w:hAnsi="Arial" w:cs="Arial"/>
          <w:sz w:val="21"/>
          <w:szCs w:val="21"/>
        </w:rPr>
        <w:t>A</w:t>
      </w:r>
      <w:r w:rsidRPr="006A2226">
        <w:rPr>
          <w:rFonts w:ascii="Arial" w:hAnsi="Arial" w:cs="Arial"/>
          <w:sz w:val="21"/>
          <w:szCs w:val="21"/>
        </w:rPr>
        <w:t>ffligem</w:t>
      </w:r>
    </w:p>
    <w:p w14:paraId="74833E47" w14:textId="77777777" w:rsidR="006A2226" w:rsidRPr="006A2226" w:rsidRDefault="006A2226" w:rsidP="00097A04">
      <w:pPr>
        <w:numPr>
          <w:ilvl w:val="0"/>
          <w:numId w:val="5"/>
        </w:numPr>
        <w:spacing w:before="100" w:beforeAutospacing="1" w:after="100" w:afterAutospacing="1" w:line="240" w:lineRule="auto"/>
        <w:contextualSpacing/>
        <w:jc w:val="both"/>
        <w:rPr>
          <w:rFonts w:ascii="Arial" w:hAnsi="Arial" w:cs="Arial"/>
          <w:sz w:val="21"/>
          <w:szCs w:val="21"/>
        </w:rPr>
      </w:pPr>
      <w:r w:rsidRPr="006A2226">
        <w:rPr>
          <w:rFonts w:ascii="Arial" w:hAnsi="Arial" w:cs="Arial"/>
          <w:sz w:val="21"/>
          <w:szCs w:val="21"/>
        </w:rPr>
        <w:t>Denderleeuw</w:t>
      </w:r>
    </w:p>
    <w:p w14:paraId="69F91C48" w14:textId="77777777" w:rsidR="006A2226" w:rsidRPr="006A2226" w:rsidRDefault="006A2226" w:rsidP="00097A04">
      <w:pPr>
        <w:numPr>
          <w:ilvl w:val="0"/>
          <w:numId w:val="5"/>
        </w:numPr>
        <w:spacing w:before="100" w:beforeAutospacing="1" w:after="100" w:afterAutospacing="1" w:line="240" w:lineRule="auto"/>
        <w:contextualSpacing/>
        <w:jc w:val="both"/>
        <w:rPr>
          <w:rFonts w:ascii="Arial" w:hAnsi="Arial" w:cs="Arial"/>
          <w:sz w:val="21"/>
          <w:szCs w:val="21"/>
        </w:rPr>
      </w:pPr>
      <w:r w:rsidRPr="006A2226">
        <w:rPr>
          <w:rFonts w:ascii="Arial" w:hAnsi="Arial" w:cs="Arial"/>
          <w:sz w:val="21"/>
          <w:szCs w:val="21"/>
        </w:rPr>
        <w:t>Erpe-Mere</w:t>
      </w:r>
    </w:p>
    <w:p w14:paraId="14BEE4FA" w14:textId="77777777" w:rsidR="006A2226" w:rsidRPr="006A2226" w:rsidRDefault="006A2226" w:rsidP="00097A04">
      <w:pPr>
        <w:numPr>
          <w:ilvl w:val="0"/>
          <w:numId w:val="5"/>
        </w:numPr>
        <w:spacing w:before="100" w:beforeAutospacing="1" w:after="100" w:afterAutospacing="1" w:line="240" w:lineRule="auto"/>
        <w:contextualSpacing/>
        <w:jc w:val="both"/>
        <w:rPr>
          <w:rFonts w:ascii="Arial" w:hAnsi="Arial" w:cs="Arial"/>
          <w:sz w:val="21"/>
          <w:szCs w:val="21"/>
        </w:rPr>
      </w:pPr>
      <w:r w:rsidRPr="006A2226">
        <w:rPr>
          <w:rFonts w:ascii="Arial" w:hAnsi="Arial" w:cs="Arial"/>
          <w:sz w:val="21"/>
          <w:szCs w:val="21"/>
        </w:rPr>
        <w:t>Galmaarden</w:t>
      </w:r>
    </w:p>
    <w:p w14:paraId="7A631718" w14:textId="77777777" w:rsidR="006A2226" w:rsidRPr="006A2226" w:rsidRDefault="006A2226" w:rsidP="00097A04">
      <w:pPr>
        <w:numPr>
          <w:ilvl w:val="0"/>
          <w:numId w:val="5"/>
        </w:numPr>
        <w:spacing w:before="100" w:beforeAutospacing="1" w:after="100" w:afterAutospacing="1" w:line="240" w:lineRule="auto"/>
        <w:contextualSpacing/>
        <w:jc w:val="both"/>
        <w:rPr>
          <w:rFonts w:ascii="Arial" w:hAnsi="Arial" w:cs="Arial"/>
          <w:sz w:val="21"/>
          <w:szCs w:val="21"/>
        </w:rPr>
      </w:pPr>
      <w:r w:rsidRPr="006A2226">
        <w:rPr>
          <w:rFonts w:ascii="Arial" w:hAnsi="Arial" w:cs="Arial"/>
          <w:sz w:val="21"/>
          <w:szCs w:val="21"/>
        </w:rPr>
        <w:t>Geraardsbergen</w:t>
      </w:r>
    </w:p>
    <w:p w14:paraId="4679F079" w14:textId="77777777" w:rsidR="006A2226" w:rsidRPr="006A2226" w:rsidRDefault="006A2226" w:rsidP="00097A04">
      <w:pPr>
        <w:numPr>
          <w:ilvl w:val="0"/>
          <w:numId w:val="5"/>
        </w:numPr>
        <w:spacing w:before="100" w:beforeAutospacing="1" w:after="100" w:afterAutospacing="1" w:line="240" w:lineRule="auto"/>
        <w:contextualSpacing/>
        <w:jc w:val="both"/>
        <w:rPr>
          <w:rFonts w:ascii="Arial" w:hAnsi="Arial" w:cs="Arial"/>
          <w:sz w:val="21"/>
          <w:szCs w:val="21"/>
        </w:rPr>
      </w:pPr>
      <w:r w:rsidRPr="006A2226">
        <w:rPr>
          <w:rFonts w:ascii="Arial" w:hAnsi="Arial" w:cs="Arial"/>
          <w:sz w:val="21"/>
          <w:szCs w:val="21"/>
        </w:rPr>
        <w:t>Haaltert</w:t>
      </w:r>
    </w:p>
    <w:p w14:paraId="4F0B3C6E" w14:textId="77777777" w:rsidR="006A2226" w:rsidRPr="006A2226" w:rsidRDefault="006A2226" w:rsidP="00097A04">
      <w:pPr>
        <w:numPr>
          <w:ilvl w:val="0"/>
          <w:numId w:val="5"/>
        </w:numPr>
        <w:spacing w:before="100" w:beforeAutospacing="1" w:after="100" w:afterAutospacing="1" w:line="240" w:lineRule="auto"/>
        <w:contextualSpacing/>
        <w:jc w:val="both"/>
        <w:rPr>
          <w:rFonts w:ascii="Arial" w:hAnsi="Arial" w:cs="Arial"/>
          <w:sz w:val="21"/>
          <w:szCs w:val="21"/>
        </w:rPr>
      </w:pPr>
      <w:r w:rsidRPr="006A2226">
        <w:rPr>
          <w:rFonts w:ascii="Arial" w:hAnsi="Arial" w:cs="Arial"/>
          <w:sz w:val="21"/>
          <w:szCs w:val="21"/>
        </w:rPr>
        <w:t>Herzele</w:t>
      </w:r>
    </w:p>
    <w:p w14:paraId="7D1A2611" w14:textId="77777777" w:rsidR="006A2226" w:rsidRPr="006A2226" w:rsidRDefault="006A2226" w:rsidP="00097A04">
      <w:pPr>
        <w:numPr>
          <w:ilvl w:val="0"/>
          <w:numId w:val="5"/>
        </w:numPr>
        <w:spacing w:before="100" w:beforeAutospacing="1" w:after="100" w:afterAutospacing="1" w:line="240" w:lineRule="auto"/>
        <w:contextualSpacing/>
        <w:jc w:val="both"/>
        <w:rPr>
          <w:rFonts w:ascii="Arial" w:hAnsi="Arial" w:cs="Arial"/>
          <w:sz w:val="21"/>
          <w:szCs w:val="21"/>
        </w:rPr>
      </w:pPr>
      <w:r w:rsidRPr="006A2226">
        <w:rPr>
          <w:rFonts w:ascii="Arial" w:hAnsi="Arial" w:cs="Arial"/>
          <w:sz w:val="21"/>
          <w:szCs w:val="21"/>
        </w:rPr>
        <w:t>Kluisbergen</w:t>
      </w:r>
    </w:p>
    <w:p w14:paraId="6F335FC5" w14:textId="77777777" w:rsidR="006A2226" w:rsidRPr="006A2226" w:rsidRDefault="006A2226" w:rsidP="00097A04">
      <w:pPr>
        <w:numPr>
          <w:ilvl w:val="0"/>
          <w:numId w:val="5"/>
        </w:numPr>
        <w:spacing w:before="100" w:beforeAutospacing="1" w:after="100" w:afterAutospacing="1" w:line="240" w:lineRule="auto"/>
        <w:contextualSpacing/>
        <w:jc w:val="both"/>
        <w:rPr>
          <w:rFonts w:ascii="Arial" w:hAnsi="Arial" w:cs="Arial"/>
          <w:sz w:val="21"/>
          <w:szCs w:val="21"/>
        </w:rPr>
      </w:pPr>
      <w:r w:rsidRPr="006A2226">
        <w:rPr>
          <w:rFonts w:ascii="Arial" w:hAnsi="Arial" w:cs="Arial"/>
          <w:sz w:val="21"/>
          <w:szCs w:val="21"/>
        </w:rPr>
        <w:t>Lede</w:t>
      </w:r>
    </w:p>
    <w:p w14:paraId="20EE03AD" w14:textId="77777777" w:rsidR="006A2226" w:rsidRPr="006A2226" w:rsidRDefault="006A2226" w:rsidP="00097A04">
      <w:pPr>
        <w:numPr>
          <w:ilvl w:val="0"/>
          <w:numId w:val="5"/>
        </w:numPr>
        <w:spacing w:before="100" w:beforeAutospacing="1" w:after="100" w:afterAutospacing="1" w:line="240" w:lineRule="auto"/>
        <w:contextualSpacing/>
        <w:jc w:val="both"/>
        <w:rPr>
          <w:rFonts w:ascii="Arial" w:hAnsi="Arial" w:cs="Arial"/>
          <w:sz w:val="21"/>
          <w:szCs w:val="21"/>
        </w:rPr>
      </w:pPr>
      <w:r w:rsidRPr="006A2226">
        <w:rPr>
          <w:rFonts w:ascii="Arial" w:hAnsi="Arial" w:cs="Arial"/>
          <w:sz w:val="21"/>
          <w:szCs w:val="21"/>
        </w:rPr>
        <w:t>Liedekerke</w:t>
      </w:r>
    </w:p>
    <w:p w14:paraId="660FC81B" w14:textId="77777777" w:rsidR="006A2226" w:rsidRPr="006A2226" w:rsidRDefault="006A2226" w:rsidP="00097A04">
      <w:pPr>
        <w:numPr>
          <w:ilvl w:val="0"/>
          <w:numId w:val="5"/>
        </w:numPr>
        <w:spacing w:before="100" w:beforeAutospacing="1" w:after="100" w:afterAutospacing="1" w:line="240" w:lineRule="auto"/>
        <w:contextualSpacing/>
        <w:jc w:val="both"/>
        <w:rPr>
          <w:rFonts w:ascii="Arial" w:hAnsi="Arial" w:cs="Arial"/>
          <w:sz w:val="21"/>
          <w:szCs w:val="21"/>
        </w:rPr>
      </w:pPr>
      <w:r w:rsidRPr="006A2226">
        <w:rPr>
          <w:rFonts w:ascii="Arial" w:hAnsi="Arial" w:cs="Arial"/>
          <w:sz w:val="21"/>
          <w:szCs w:val="21"/>
        </w:rPr>
        <w:t>Ninove</w:t>
      </w:r>
    </w:p>
    <w:p w14:paraId="067C9FDC" w14:textId="77777777" w:rsidR="006A2226" w:rsidRPr="006A2226" w:rsidRDefault="006A2226" w:rsidP="00097A04">
      <w:pPr>
        <w:numPr>
          <w:ilvl w:val="0"/>
          <w:numId w:val="5"/>
        </w:numPr>
        <w:spacing w:before="100" w:beforeAutospacing="1" w:after="100" w:afterAutospacing="1" w:line="240" w:lineRule="auto"/>
        <w:contextualSpacing/>
        <w:jc w:val="both"/>
        <w:rPr>
          <w:rFonts w:ascii="Arial" w:hAnsi="Arial" w:cs="Arial"/>
          <w:sz w:val="21"/>
          <w:szCs w:val="21"/>
        </w:rPr>
      </w:pPr>
      <w:r w:rsidRPr="006A2226">
        <w:rPr>
          <w:rFonts w:ascii="Arial" w:hAnsi="Arial" w:cs="Arial"/>
          <w:sz w:val="21"/>
          <w:szCs w:val="21"/>
        </w:rPr>
        <w:t>Oosterzele</w:t>
      </w:r>
    </w:p>
    <w:p w14:paraId="760D6B8C" w14:textId="77777777" w:rsidR="006A2226" w:rsidRPr="006A2226" w:rsidRDefault="006A2226" w:rsidP="00097A04">
      <w:pPr>
        <w:numPr>
          <w:ilvl w:val="0"/>
          <w:numId w:val="5"/>
        </w:numPr>
        <w:spacing w:before="100" w:beforeAutospacing="1" w:after="100" w:afterAutospacing="1" w:line="240" w:lineRule="auto"/>
        <w:contextualSpacing/>
        <w:jc w:val="both"/>
        <w:rPr>
          <w:rFonts w:ascii="Arial" w:hAnsi="Arial" w:cs="Arial"/>
          <w:sz w:val="21"/>
          <w:szCs w:val="21"/>
        </w:rPr>
      </w:pPr>
      <w:r w:rsidRPr="006A2226">
        <w:rPr>
          <w:rFonts w:ascii="Arial" w:hAnsi="Arial" w:cs="Arial"/>
          <w:sz w:val="21"/>
          <w:szCs w:val="21"/>
        </w:rPr>
        <w:t>Sint-Lievens-Houtem</w:t>
      </w:r>
    </w:p>
    <w:p w14:paraId="7BE3D5A3" w14:textId="77777777" w:rsidR="006A2226" w:rsidRPr="006A2226" w:rsidRDefault="006A2226" w:rsidP="00097A04">
      <w:pPr>
        <w:numPr>
          <w:ilvl w:val="0"/>
          <w:numId w:val="5"/>
        </w:numPr>
        <w:spacing w:before="100" w:beforeAutospacing="1" w:after="100" w:afterAutospacing="1" w:line="240" w:lineRule="auto"/>
        <w:contextualSpacing/>
        <w:jc w:val="both"/>
        <w:rPr>
          <w:rFonts w:ascii="Arial" w:hAnsi="Arial" w:cs="Arial"/>
          <w:sz w:val="21"/>
          <w:szCs w:val="21"/>
        </w:rPr>
      </w:pPr>
      <w:r w:rsidRPr="006A2226">
        <w:rPr>
          <w:rFonts w:ascii="Arial" w:hAnsi="Arial" w:cs="Arial"/>
          <w:sz w:val="21"/>
          <w:szCs w:val="21"/>
        </w:rPr>
        <w:t>Zottegem</w:t>
      </w:r>
    </w:p>
    <w:p w14:paraId="69C61C97" w14:textId="77777777" w:rsidR="00F744C3" w:rsidRDefault="00F744C3" w:rsidP="00097A04">
      <w:pPr>
        <w:spacing w:after="0" w:line="240" w:lineRule="auto"/>
        <w:contextualSpacing/>
        <w:jc w:val="both"/>
        <w:rPr>
          <w:rFonts w:ascii="Arial" w:eastAsia="Times New Roman" w:hAnsi="Arial" w:cs="Arial"/>
          <w:lang w:eastAsia="nl-BE"/>
        </w:rPr>
      </w:pPr>
    </w:p>
    <w:p w14:paraId="192130D2" w14:textId="77777777" w:rsidR="00AF5AF6" w:rsidRDefault="00567DF4" w:rsidP="00097A04">
      <w:pPr>
        <w:spacing w:after="0" w:line="240" w:lineRule="auto"/>
        <w:contextualSpacing/>
        <w:jc w:val="both"/>
        <w:rPr>
          <w:rFonts w:ascii="Arial" w:eastAsia="Times New Roman" w:hAnsi="Arial" w:cs="Arial"/>
          <w:lang w:eastAsia="nl-BE"/>
        </w:rPr>
      </w:pPr>
      <w:r>
        <w:rPr>
          <w:rFonts w:ascii="Arial" w:eastAsia="Times New Roman" w:hAnsi="Arial" w:cs="Arial"/>
          <w:lang w:eastAsia="nl-BE"/>
        </w:rPr>
        <w:t>Om haar statutaire doelen te kunnen realiseren moet</w:t>
      </w:r>
      <w:r w:rsidR="00150A6D" w:rsidRPr="006A2226">
        <w:rPr>
          <w:rFonts w:ascii="Arial" w:eastAsia="Times New Roman" w:hAnsi="Arial" w:cs="Arial"/>
          <w:lang w:eastAsia="nl-BE"/>
        </w:rPr>
        <w:t xml:space="preserve"> ILvA persoonsgegevens</w:t>
      </w:r>
      <w:r>
        <w:rPr>
          <w:rFonts w:ascii="Arial" w:eastAsia="Times New Roman" w:hAnsi="Arial" w:cs="Arial"/>
          <w:lang w:eastAsia="nl-BE"/>
        </w:rPr>
        <w:t xml:space="preserve"> verwerken</w:t>
      </w:r>
      <w:r w:rsidR="00150A6D" w:rsidRPr="006A2226">
        <w:rPr>
          <w:rFonts w:ascii="Arial" w:eastAsia="Times New Roman" w:hAnsi="Arial" w:cs="Arial"/>
          <w:lang w:eastAsia="nl-BE"/>
        </w:rPr>
        <w:t xml:space="preserve">. </w:t>
      </w:r>
      <w:r>
        <w:rPr>
          <w:rFonts w:ascii="Arial" w:eastAsia="Times New Roman" w:hAnsi="Arial" w:cs="Arial"/>
          <w:lang w:eastAsia="nl-BE"/>
        </w:rPr>
        <w:t xml:space="preserve">Het doet dat als </w:t>
      </w:r>
      <w:r w:rsidRPr="00AF5AF6">
        <w:rPr>
          <w:rFonts w:ascii="Arial" w:eastAsia="Times New Roman" w:hAnsi="Arial" w:cs="Arial"/>
          <w:u w:val="single"/>
          <w:lang w:eastAsia="nl-BE"/>
        </w:rPr>
        <w:t>verwerkingsverantwoordelijke</w:t>
      </w:r>
      <w:r>
        <w:rPr>
          <w:rFonts w:ascii="Arial" w:eastAsia="Times New Roman" w:hAnsi="Arial" w:cs="Arial"/>
          <w:lang w:eastAsia="nl-BE"/>
        </w:rPr>
        <w:t xml:space="preserve"> en het</w:t>
      </w:r>
      <w:r w:rsidR="00150A6D" w:rsidRPr="006A2226">
        <w:rPr>
          <w:rFonts w:ascii="Arial" w:eastAsia="Times New Roman" w:hAnsi="Arial" w:cs="Arial"/>
          <w:lang w:eastAsia="nl-BE"/>
        </w:rPr>
        <w:t xml:space="preserve"> wenst dat te doen in overeenstemming met zowel de Europese regelgeving </w:t>
      </w:r>
      <w:r w:rsidR="00150A6D">
        <w:rPr>
          <w:rFonts w:ascii="Arial" w:eastAsia="Times New Roman" w:hAnsi="Arial" w:cs="Arial"/>
          <w:lang w:eastAsia="nl-BE"/>
        </w:rPr>
        <w:t>als de Belgische wetgeving</w:t>
      </w:r>
      <w:r w:rsidR="00AF5AF6">
        <w:rPr>
          <w:rFonts w:ascii="Arial" w:eastAsia="Times New Roman" w:hAnsi="Arial" w:cs="Arial"/>
          <w:lang w:eastAsia="nl-BE"/>
        </w:rPr>
        <w:t xml:space="preserve"> (de ‘GDPR’ of ‘AVG’)</w:t>
      </w:r>
      <w:r w:rsidR="00150A6D">
        <w:rPr>
          <w:rFonts w:ascii="Arial" w:eastAsia="Times New Roman" w:hAnsi="Arial" w:cs="Arial"/>
          <w:lang w:eastAsia="nl-BE"/>
        </w:rPr>
        <w:t xml:space="preserve">. </w:t>
      </w:r>
    </w:p>
    <w:p w14:paraId="144D1D6C" w14:textId="77777777" w:rsidR="00AF5AF6" w:rsidRDefault="00AF5AF6" w:rsidP="00097A04">
      <w:pPr>
        <w:spacing w:after="0" w:line="240" w:lineRule="auto"/>
        <w:contextualSpacing/>
        <w:jc w:val="both"/>
        <w:rPr>
          <w:rFonts w:ascii="Arial" w:eastAsia="Times New Roman" w:hAnsi="Arial" w:cs="Arial"/>
          <w:lang w:eastAsia="nl-BE"/>
        </w:rPr>
      </w:pPr>
    </w:p>
    <w:p w14:paraId="51CDB823" w14:textId="295A9D31" w:rsidR="00150A6D" w:rsidRPr="004A5987" w:rsidRDefault="00150A6D" w:rsidP="00097A04">
      <w:pPr>
        <w:spacing w:after="0" w:line="240" w:lineRule="auto"/>
        <w:contextualSpacing/>
        <w:jc w:val="both"/>
        <w:rPr>
          <w:rFonts w:ascii="Arial" w:eastAsia="Times New Roman" w:hAnsi="Arial" w:cs="Arial"/>
          <w:lang w:eastAsia="nl-BE"/>
        </w:rPr>
      </w:pPr>
      <w:r>
        <w:rPr>
          <w:rFonts w:ascii="Arial" w:eastAsia="Times New Roman" w:hAnsi="Arial" w:cs="Arial"/>
          <w:lang w:eastAsia="nl-BE"/>
        </w:rPr>
        <w:t xml:space="preserve">Middels deze verklaring verduidelijkt hoe </w:t>
      </w:r>
      <w:r w:rsidR="004A5987">
        <w:rPr>
          <w:rFonts w:ascii="Arial" w:eastAsia="Times New Roman" w:hAnsi="Arial" w:cs="Arial"/>
          <w:lang w:eastAsia="nl-BE"/>
        </w:rPr>
        <w:t xml:space="preserve">deze persoonsgegevens worden verzameld en verwerkt, hoe lang ze worden bewaard, </w:t>
      </w:r>
      <w:r w:rsidR="004A5987" w:rsidRPr="004A5987">
        <w:rPr>
          <w:rFonts w:ascii="Arial" w:eastAsia="Times New Roman" w:hAnsi="Arial" w:cs="Arial"/>
          <w:lang w:eastAsia="nl-BE"/>
        </w:rPr>
        <w:t xml:space="preserve">welke uw rechten zijn, en zo voort. </w:t>
      </w:r>
    </w:p>
    <w:p w14:paraId="5C1DF99F" w14:textId="77777777" w:rsidR="004A5987" w:rsidRPr="005608F8" w:rsidRDefault="004A5987" w:rsidP="00097A04">
      <w:pPr>
        <w:spacing w:after="0" w:line="240" w:lineRule="auto"/>
        <w:contextualSpacing/>
        <w:jc w:val="both"/>
        <w:rPr>
          <w:rFonts w:ascii="Arial" w:eastAsia="Times New Roman" w:hAnsi="Arial" w:cs="Arial"/>
          <w:lang w:eastAsia="nl-BE"/>
        </w:rPr>
      </w:pPr>
    </w:p>
    <w:p w14:paraId="3563950D" w14:textId="4859F68E" w:rsidR="00F744C3" w:rsidRDefault="004A5987" w:rsidP="00097A04">
      <w:pPr>
        <w:spacing w:after="0" w:line="240" w:lineRule="auto"/>
        <w:contextualSpacing/>
        <w:jc w:val="both"/>
        <w:rPr>
          <w:rFonts w:ascii="Arial" w:eastAsia="Times New Roman" w:hAnsi="Arial" w:cs="Arial"/>
          <w:lang w:eastAsia="nl-BE"/>
        </w:rPr>
      </w:pPr>
      <w:r w:rsidRPr="005608F8">
        <w:rPr>
          <w:rFonts w:ascii="Arial" w:eastAsia="Times New Roman" w:hAnsi="Arial" w:cs="Arial"/>
          <w:lang w:eastAsia="nl-BE"/>
        </w:rPr>
        <w:t>Heeft u na het lezen van deze verklaring nog vragen omtrent de verwerking van uw persoonsgegevens, dan kan u deze stellen aan de Functionaris voor Gegevensbescherming, via e-mail (</w:t>
      </w:r>
      <w:hyperlink r:id="rId6" w:history="1">
        <w:r w:rsidRPr="005608F8">
          <w:rPr>
            <w:rStyle w:val="Hyperlink"/>
            <w:rFonts w:ascii="Arial" w:eastAsia="Times New Roman" w:hAnsi="Arial" w:cs="Arial"/>
            <w:color w:val="auto"/>
            <w:u w:val="none"/>
            <w:lang w:eastAsia="nl-BE"/>
          </w:rPr>
          <w:t>privacy@ilva.be</w:t>
        </w:r>
      </w:hyperlink>
      <w:r w:rsidRPr="005608F8">
        <w:rPr>
          <w:rFonts w:ascii="Arial" w:eastAsia="Times New Roman" w:hAnsi="Arial" w:cs="Arial"/>
          <w:lang w:eastAsia="nl-BE"/>
        </w:rPr>
        <w:t xml:space="preserve">) of telefonisch (053/85.85.61). </w:t>
      </w:r>
    </w:p>
    <w:p w14:paraId="269BC76F" w14:textId="77777777" w:rsidR="005608F8" w:rsidRPr="00150A6D" w:rsidRDefault="005608F8" w:rsidP="00097A04">
      <w:pPr>
        <w:spacing w:after="0" w:line="240" w:lineRule="auto"/>
        <w:contextualSpacing/>
        <w:jc w:val="both"/>
        <w:rPr>
          <w:rFonts w:ascii="Arial" w:eastAsia="Times New Roman" w:hAnsi="Arial" w:cs="Arial"/>
          <w:lang w:eastAsia="nl-BE"/>
        </w:rPr>
      </w:pPr>
    </w:p>
    <w:p w14:paraId="413EC358" w14:textId="420255FC" w:rsidR="00150A6D" w:rsidRPr="009C328B" w:rsidRDefault="00567DF4" w:rsidP="00097A04">
      <w:pPr>
        <w:pStyle w:val="Lijstalinea"/>
        <w:numPr>
          <w:ilvl w:val="0"/>
          <w:numId w:val="3"/>
        </w:numPr>
        <w:spacing w:after="0" w:line="240" w:lineRule="auto"/>
        <w:jc w:val="both"/>
        <w:rPr>
          <w:rFonts w:ascii="Arial" w:eastAsia="Times New Roman" w:hAnsi="Arial" w:cs="Arial"/>
          <w:u w:val="single"/>
          <w:lang w:eastAsia="nl-BE"/>
        </w:rPr>
      </w:pPr>
      <w:r w:rsidRPr="009C328B">
        <w:rPr>
          <w:rFonts w:ascii="Arial" w:eastAsia="Times New Roman" w:hAnsi="Arial" w:cs="Arial"/>
          <w:u w:val="single"/>
          <w:lang w:eastAsia="nl-BE"/>
        </w:rPr>
        <w:t>V</w:t>
      </w:r>
      <w:r w:rsidR="005608F8" w:rsidRPr="009C328B">
        <w:rPr>
          <w:rFonts w:ascii="Arial" w:eastAsia="Times New Roman" w:hAnsi="Arial" w:cs="Arial"/>
          <w:u w:val="single"/>
          <w:lang w:eastAsia="nl-BE"/>
        </w:rPr>
        <w:t>erwerkingsgronden</w:t>
      </w:r>
    </w:p>
    <w:p w14:paraId="1FD8CE87" w14:textId="77777777" w:rsidR="005608F8" w:rsidRPr="00150A6D" w:rsidRDefault="005608F8" w:rsidP="00097A04">
      <w:pPr>
        <w:spacing w:after="0" w:line="240" w:lineRule="auto"/>
        <w:contextualSpacing/>
        <w:outlineLvl w:val="1"/>
        <w:rPr>
          <w:rFonts w:ascii="Arial" w:eastAsia="Times New Roman" w:hAnsi="Arial" w:cs="Arial"/>
          <w:lang w:eastAsia="nl-BE"/>
        </w:rPr>
      </w:pPr>
    </w:p>
    <w:p w14:paraId="5B77D66D" w14:textId="4E947F37" w:rsidR="00150A6D" w:rsidRDefault="005608F8" w:rsidP="00097A04">
      <w:pPr>
        <w:spacing w:after="0" w:line="240" w:lineRule="auto"/>
        <w:contextualSpacing/>
        <w:jc w:val="both"/>
        <w:rPr>
          <w:rFonts w:ascii="Arial" w:eastAsia="Times New Roman" w:hAnsi="Arial" w:cs="Arial"/>
          <w:lang w:eastAsia="nl-BE"/>
        </w:rPr>
      </w:pPr>
      <w:r>
        <w:rPr>
          <w:rFonts w:ascii="Arial" w:eastAsia="Times New Roman" w:hAnsi="Arial" w:cs="Arial"/>
          <w:lang w:eastAsia="nl-BE"/>
        </w:rPr>
        <w:t xml:space="preserve">ILvA verwerkt </w:t>
      </w:r>
      <w:r w:rsidR="00567DF4">
        <w:rPr>
          <w:rFonts w:ascii="Arial" w:eastAsia="Times New Roman" w:hAnsi="Arial" w:cs="Arial"/>
          <w:lang w:eastAsia="nl-BE"/>
        </w:rPr>
        <w:t>uw</w:t>
      </w:r>
      <w:r>
        <w:rPr>
          <w:rFonts w:ascii="Arial" w:eastAsia="Times New Roman" w:hAnsi="Arial" w:cs="Arial"/>
          <w:lang w:eastAsia="nl-BE"/>
        </w:rPr>
        <w:t xml:space="preserve"> persoonsgegevens</w:t>
      </w:r>
      <w:r w:rsidR="00150A6D" w:rsidRPr="00150A6D">
        <w:rPr>
          <w:rFonts w:ascii="Arial" w:eastAsia="Times New Roman" w:hAnsi="Arial" w:cs="Arial"/>
          <w:lang w:eastAsia="nl-BE"/>
        </w:rPr>
        <w:t xml:space="preserve"> </w:t>
      </w:r>
      <w:r>
        <w:rPr>
          <w:rFonts w:ascii="Arial" w:eastAsia="Times New Roman" w:hAnsi="Arial" w:cs="Arial"/>
          <w:lang w:eastAsia="nl-BE"/>
        </w:rPr>
        <w:t>enkel</w:t>
      </w:r>
      <w:r w:rsidR="00567DF4">
        <w:rPr>
          <w:rFonts w:ascii="Arial" w:eastAsia="Times New Roman" w:hAnsi="Arial" w:cs="Arial"/>
          <w:lang w:eastAsia="nl-BE"/>
        </w:rPr>
        <w:t>:</w:t>
      </w:r>
    </w:p>
    <w:p w14:paraId="02B5A146" w14:textId="77777777" w:rsidR="00567DF4" w:rsidRDefault="00567DF4" w:rsidP="00097A04">
      <w:pPr>
        <w:spacing w:after="0" w:line="240" w:lineRule="auto"/>
        <w:contextualSpacing/>
        <w:jc w:val="both"/>
        <w:rPr>
          <w:rFonts w:ascii="Arial" w:eastAsia="Times New Roman" w:hAnsi="Arial" w:cs="Arial"/>
          <w:lang w:eastAsia="nl-BE"/>
        </w:rPr>
      </w:pPr>
    </w:p>
    <w:p w14:paraId="1F69F515" w14:textId="306A68D0" w:rsidR="005608F8" w:rsidRDefault="005608F8" w:rsidP="00097A04">
      <w:pPr>
        <w:pStyle w:val="Lijstalinea"/>
        <w:numPr>
          <w:ilvl w:val="0"/>
          <w:numId w:val="4"/>
        </w:numPr>
        <w:spacing w:after="0" w:line="240" w:lineRule="auto"/>
        <w:jc w:val="both"/>
        <w:rPr>
          <w:rFonts w:ascii="Arial" w:eastAsia="Times New Roman" w:hAnsi="Arial" w:cs="Arial"/>
          <w:lang w:eastAsia="nl-BE"/>
        </w:rPr>
      </w:pPr>
      <w:r>
        <w:rPr>
          <w:rFonts w:ascii="Arial" w:eastAsia="Times New Roman" w:hAnsi="Arial" w:cs="Arial"/>
          <w:lang w:eastAsia="nl-BE"/>
        </w:rPr>
        <w:t xml:space="preserve">Als </w:t>
      </w:r>
      <w:r w:rsidR="00567DF4">
        <w:rPr>
          <w:rFonts w:ascii="Arial" w:eastAsia="Times New Roman" w:hAnsi="Arial" w:cs="Arial"/>
          <w:lang w:eastAsia="nl-BE"/>
        </w:rPr>
        <w:t>u</w:t>
      </w:r>
      <w:r>
        <w:rPr>
          <w:rFonts w:ascii="Arial" w:eastAsia="Times New Roman" w:hAnsi="Arial" w:cs="Arial"/>
          <w:lang w:eastAsia="nl-BE"/>
        </w:rPr>
        <w:t xml:space="preserve"> </w:t>
      </w:r>
      <w:r w:rsidR="00D203DB">
        <w:rPr>
          <w:rFonts w:ascii="Arial" w:eastAsia="Times New Roman" w:hAnsi="Arial" w:cs="Arial"/>
          <w:lang w:eastAsia="nl-BE"/>
        </w:rPr>
        <w:t>ILvA</w:t>
      </w:r>
      <w:r>
        <w:rPr>
          <w:rFonts w:ascii="Arial" w:eastAsia="Times New Roman" w:hAnsi="Arial" w:cs="Arial"/>
          <w:lang w:eastAsia="nl-BE"/>
        </w:rPr>
        <w:t xml:space="preserve"> daar specifiek de toestemming voor hebt gegeven;</w:t>
      </w:r>
    </w:p>
    <w:p w14:paraId="209E8578" w14:textId="0EB5ABA0" w:rsidR="00F744C3" w:rsidRPr="00F744C3" w:rsidRDefault="005608F8" w:rsidP="00F744C3">
      <w:pPr>
        <w:pStyle w:val="Lijstalinea"/>
        <w:numPr>
          <w:ilvl w:val="0"/>
          <w:numId w:val="4"/>
        </w:numPr>
        <w:spacing w:after="0" w:line="240" w:lineRule="auto"/>
        <w:jc w:val="both"/>
        <w:rPr>
          <w:rFonts w:ascii="Arial" w:eastAsia="Times New Roman" w:hAnsi="Arial" w:cs="Arial"/>
          <w:lang w:eastAsia="nl-BE"/>
        </w:rPr>
      </w:pPr>
      <w:r>
        <w:rPr>
          <w:rFonts w:ascii="Arial" w:eastAsia="Times New Roman" w:hAnsi="Arial" w:cs="Arial"/>
          <w:lang w:eastAsia="nl-BE"/>
        </w:rPr>
        <w:t xml:space="preserve">Als </w:t>
      </w:r>
      <w:r w:rsidR="00D203DB">
        <w:rPr>
          <w:rFonts w:ascii="Arial" w:eastAsia="Times New Roman" w:hAnsi="Arial" w:cs="Arial"/>
          <w:lang w:eastAsia="nl-BE"/>
        </w:rPr>
        <w:t>ILvA</w:t>
      </w:r>
      <w:r w:rsidRPr="00F744C3">
        <w:rPr>
          <w:rFonts w:ascii="Arial" w:eastAsia="Times New Roman" w:hAnsi="Arial" w:cs="Arial"/>
          <w:lang w:eastAsia="nl-BE"/>
        </w:rPr>
        <w:t xml:space="preserve"> </w:t>
      </w:r>
      <w:r w:rsidR="003C3C14" w:rsidRPr="00F744C3">
        <w:rPr>
          <w:rFonts w:ascii="Arial" w:eastAsia="Times New Roman" w:hAnsi="Arial" w:cs="Arial"/>
          <w:lang w:eastAsia="nl-BE"/>
        </w:rPr>
        <w:t xml:space="preserve">dit moet doen om een overeenkomst waarbij </w:t>
      </w:r>
      <w:r w:rsidR="00567DF4" w:rsidRPr="00F744C3">
        <w:rPr>
          <w:rFonts w:ascii="Arial" w:eastAsia="Times New Roman" w:hAnsi="Arial" w:cs="Arial"/>
          <w:lang w:eastAsia="nl-BE"/>
        </w:rPr>
        <w:t>u</w:t>
      </w:r>
      <w:r w:rsidR="003C3C14" w:rsidRPr="00F744C3">
        <w:rPr>
          <w:rFonts w:ascii="Arial" w:eastAsia="Times New Roman" w:hAnsi="Arial" w:cs="Arial"/>
          <w:lang w:eastAsia="nl-BE"/>
        </w:rPr>
        <w:t xml:space="preserve"> zelf partij bent uit te voeren, of op </w:t>
      </w:r>
      <w:r w:rsidR="00567DF4" w:rsidRPr="00F744C3">
        <w:rPr>
          <w:rFonts w:ascii="Arial" w:eastAsia="Times New Roman" w:hAnsi="Arial" w:cs="Arial"/>
          <w:lang w:eastAsia="nl-BE"/>
        </w:rPr>
        <w:t>uw</w:t>
      </w:r>
      <w:r w:rsidR="003C3C14" w:rsidRPr="00F744C3">
        <w:rPr>
          <w:rFonts w:ascii="Arial" w:eastAsia="Times New Roman" w:hAnsi="Arial" w:cs="Arial"/>
          <w:lang w:eastAsia="nl-BE"/>
        </w:rPr>
        <w:t xml:space="preserve"> verzoek voor de sluiting van zo’n overeenkomst al maatregelen moeten nemen;</w:t>
      </w:r>
    </w:p>
    <w:p w14:paraId="48118F2E" w14:textId="4CD0973D" w:rsidR="00F744C3" w:rsidRPr="00F744C3" w:rsidRDefault="003C3C14" w:rsidP="00F744C3">
      <w:pPr>
        <w:pStyle w:val="Lijstalinea"/>
        <w:numPr>
          <w:ilvl w:val="0"/>
          <w:numId w:val="4"/>
        </w:numPr>
        <w:spacing w:after="0" w:line="240" w:lineRule="auto"/>
        <w:jc w:val="both"/>
        <w:rPr>
          <w:rFonts w:ascii="Arial" w:eastAsia="Times New Roman" w:hAnsi="Arial" w:cs="Arial"/>
          <w:lang w:eastAsia="nl-BE"/>
        </w:rPr>
      </w:pPr>
      <w:r w:rsidRPr="00F744C3">
        <w:rPr>
          <w:rFonts w:ascii="Arial" w:eastAsia="Times New Roman" w:hAnsi="Arial" w:cs="Arial"/>
          <w:lang w:eastAsia="nl-BE"/>
        </w:rPr>
        <w:t xml:space="preserve">Als een wettelijke verplichting die op </w:t>
      </w:r>
      <w:r w:rsidR="00D203DB">
        <w:rPr>
          <w:rFonts w:ascii="Arial" w:eastAsia="Times New Roman" w:hAnsi="Arial" w:cs="Arial"/>
          <w:lang w:eastAsia="nl-BE"/>
        </w:rPr>
        <w:t>ILvA</w:t>
      </w:r>
      <w:r w:rsidRPr="00F744C3">
        <w:rPr>
          <w:rFonts w:ascii="Arial" w:eastAsia="Times New Roman" w:hAnsi="Arial" w:cs="Arial"/>
          <w:lang w:eastAsia="nl-BE"/>
        </w:rPr>
        <w:t xml:space="preserve"> rust de verwerking noodzakelijk maakt</w:t>
      </w:r>
      <w:r w:rsidR="00F744C3" w:rsidRPr="00F744C3">
        <w:rPr>
          <w:rFonts w:ascii="Arial" w:eastAsia="Times New Roman" w:hAnsi="Arial" w:cs="Arial"/>
          <w:lang w:eastAsia="nl-BE"/>
        </w:rPr>
        <w:t>.</w:t>
      </w:r>
      <w:r w:rsidR="00F744C3" w:rsidRPr="00F744C3">
        <w:rPr>
          <w:rFonts w:ascii="Arial" w:hAnsi="Arial" w:cs="Arial"/>
        </w:rPr>
        <w:t xml:space="preserve"> Hierbij kan worden verwezen naar artikel 26 van het Materialendecreet, dat stelt dat elke gemeente er, al dan niet in samenwerking met andere gemeenten, voor moet zorgen dat de huishoudelijke afvalstoffen op regelmatige tijdstippen worden opgehaald of op een andere wijze worden ingezameld en dat de </w:t>
      </w:r>
      <w:proofErr w:type="spellStart"/>
      <w:r w:rsidR="00F744C3" w:rsidRPr="00F744C3">
        <w:rPr>
          <w:rFonts w:ascii="Arial" w:hAnsi="Arial" w:cs="Arial"/>
        </w:rPr>
        <w:t>ophaling</w:t>
      </w:r>
      <w:proofErr w:type="spellEnd"/>
      <w:r w:rsidR="00F744C3" w:rsidRPr="00F744C3">
        <w:rPr>
          <w:rFonts w:ascii="Arial" w:hAnsi="Arial" w:cs="Arial"/>
        </w:rPr>
        <w:t xml:space="preserve"> en inzameling van huishoudelijke afvalstoffen bij gemeentelijk reglement wordt geregeld. </w:t>
      </w:r>
    </w:p>
    <w:p w14:paraId="78765377" w14:textId="4C804228" w:rsidR="003C3C14" w:rsidRPr="00F744C3" w:rsidRDefault="003C3C14" w:rsidP="00097A04">
      <w:pPr>
        <w:pStyle w:val="Lijstalinea"/>
        <w:numPr>
          <w:ilvl w:val="0"/>
          <w:numId w:val="4"/>
        </w:numPr>
        <w:spacing w:after="0" w:line="240" w:lineRule="auto"/>
        <w:jc w:val="both"/>
        <w:rPr>
          <w:rFonts w:ascii="Arial" w:eastAsia="Times New Roman" w:hAnsi="Arial" w:cs="Arial"/>
          <w:lang w:eastAsia="nl-BE"/>
        </w:rPr>
      </w:pPr>
      <w:r w:rsidRPr="00F744C3">
        <w:rPr>
          <w:rFonts w:ascii="Arial" w:eastAsia="Times New Roman" w:hAnsi="Arial" w:cs="Arial"/>
          <w:lang w:eastAsia="nl-BE"/>
        </w:rPr>
        <w:t>Als de verwerking noodzakelijk is om een taak van algemeen belang te vervullen of een taak in het kader van de uitoefening van het openbaar gezag aan ILvA is opgedragen</w:t>
      </w:r>
      <w:r w:rsidR="00F744C3" w:rsidRPr="00F744C3">
        <w:rPr>
          <w:rFonts w:ascii="Arial" w:eastAsia="Times New Roman" w:hAnsi="Arial" w:cs="Arial"/>
          <w:lang w:eastAsia="nl-BE"/>
        </w:rPr>
        <w:t xml:space="preserve">. </w:t>
      </w:r>
      <w:r w:rsidR="00F744C3" w:rsidRPr="00F744C3">
        <w:rPr>
          <w:rFonts w:ascii="Arial" w:hAnsi="Arial" w:cs="Arial"/>
        </w:rPr>
        <w:t xml:space="preserve">Gemeenten zijn op basis van artikel 135 §2 van de Nieuwe Gemeentewet bevoegd voor alle huishoudelijke afvalstoffen die ontstaan op hun grondgebied. Ze hebben tot taak te zorgen voor de zindelijkheid op openbare wegen en plaatsen en in openbare gebouwen, en in het algemeen te zorgen voor een goede politie ten behoeve </w:t>
      </w:r>
      <w:r w:rsidR="00F744C3" w:rsidRPr="00F744C3">
        <w:rPr>
          <w:rFonts w:ascii="Arial" w:hAnsi="Arial" w:cs="Arial"/>
        </w:rPr>
        <w:lastRenderedPageBreak/>
        <w:t xml:space="preserve">van de inwoners. De Raad van State oordeelde in haar arrest van 1 oktober 1994 (nr. 49427) reeds dat in deze bepalingen de bevoegdheid besloten ligt voor de gemeenten tot </w:t>
      </w:r>
      <w:proofErr w:type="spellStart"/>
      <w:r w:rsidR="00F744C3" w:rsidRPr="00F744C3">
        <w:rPr>
          <w:rFonts w:ascii="Arial" w:hAnsi="Arial" w:cs="Arial"/>
        </w:rPr>
        <w:t>ophaling</w:t>
      </w:r>
      <w:proofErr w:type="spellEnd"/>
      <w:r w:rsidR="00F744C3" w:rsidRPr="00F744C3">
        <w:rPr>
          <w:rFonts w:ascii="Arial" w:hAnsi="Arial" w:cs="Arial"/>
        </w:rPr>
        <w:t xml:space="preserve"> en verwijdering van huishoudelijke afvalstoffen.</w:t>
      </w:r>
    </w:p>
    <w:p w14:paraId="6E6D06EC" w14:textId="6EA97791" w:rsidR="003C3C14" w:rsidRPr="00F744C3" w:rsidRDefault="003C3C14" w:rsidP="00097A04">
      <w:pPr>
        <w:pStyle w:val="Lijstalinea"/>
        <w:numPr>
          <w:ilvl w:val="0"/>
          <w:numId w:val="4"/>
        </w:numPr>
        <w:spacing w:after="0" w:line="240" w:lineRule="auto"/>
        <w:jc w:val="both"/>
        <w:rPr>
          <w:rFonts w:ascii="Arial" w:eastAsia="Times New Roman" w:hAnsi="Arial" w:cs="Arial"/>
          <w:lang w:eastAsia="nl-BE"/>
        </w:rPr>
      </w:pPr>
      <w:r w:rsidRPr="00F744C3">
        <w:rPr>
          <w:rFonts w:ascii="Arial" w:eastAsia="Times New Roman" w:hAnsi="Arial" w:cs="Arial"/>
          <w:lang w:eastAsia="nl-BE"/>
        </w:rPr>
        <w:t xml:space="preserve">Als </w:t>
      </w:r>
      <w:r w:rsidR="00972E70" w:rsidRPr="00F744C3">
        <w:rPr>
          <w:rFonts w:ascii="Arial" w:eastAsia="Times New Roman" w:hAnsi="Arial" w:cs="Arial"/>
          <w:lang w:eastAsia="nl-BE"/>
        </w:rPr>
        <w:t xml:space="preserve">de verwerking noodzakelijk is om </w:t>
      </w:r>
      <w:r w:rsidR="00567DF4" w:rsidRPr="00F744C3">
        <w:rPr>
          <w:rFonts w:ascii="Arial" w:eastAsia="Times New Roman" w:hAnsi="Arial" w:cs="Arial"/>
          <w:lang w:eastAsia="nl-BE"/>
        </w:rPr>
        <w:t>uw</w:t>
      </w:r>
      <w:r w:rsidR="00972E70" w:rsidRPr="00F744C3">
        <w:rPr>
          <w:rFonts w:ascii="Arial" w:eastAsia="Times New Roman" w:hAnsi="Arial" w:cs="Arial"/>
          <w:lang w:eastAsia="nl-BE"/>
        </w:rPr>
        <w:t xml:space="preserve"> vitale belangen of die van een andere natuurlijke persoon te beschermen, bijvoorbeeld als </w:t>
      </w:r>
      <w:r w:rsidR="00567DF4" w:rsidRPr="00F744C3">
        <w:rPr>
          <w:rFonts w:ascii="Arial" w:eastAsia="Times New Roman" w:hAnsi="Arial" w:cs="Arial"/>
          <w:lang w:eastAsia="nl-BE"/>
        </w:rPr>
        <w:t>uw</w:t>
      </w:r>
      <w:r w:rsidR="00972E70" w:rsidRPr="00F744C3">
        <w:rPr>
          <w:rFonts w:ascii="Arial" w:eastAsia="Times New Roman" w:hAnsi="Arial" w:cs="Arial"/>
          <w:lang w:eastAsia="nl-BE"/>
        </w:rPr>
        <w:t xml:space="preserve"> gezondheid ernstig bedreigd wordt.</w:t>
      </w:r>
    </w:p>
    <w:p w14:paraId="765CD967" w14:textId="166411AA" w:rsidR="00567DF4" w:rsidRPr="00F744C3" w:rsidRDefault="00567DF4" w:rsidP="00097A04">
      <w:pPr>
        <w:spacing w:after="0" w:line="240" w:lineRule="auto"/>
        <w:contextualSpacing/>
        <w:jc w:val="both"/>
        <w:rPr>
          <w:rFonts w:ascii="Arial" w:eastAsia="Times New Roman" w:hAnsi="Arial" w:cs="Arial"/>
          <w:sz w:val="28"/>
          <w:szCs w:val="28"/>
          <w:lang w:eastAsia="nl-BE"/>
        </w:rPr>
      </w:pPr>
    </w:p>
    <w:p w14:paraId="49446480" w14:textId="6F76CFBF" w:rsidR="00F744C3" w:rsidRPr="00F744C3" w:rsidRDefault="00F744C3" w:rsidP="00F744C3">
      <w:pPr>
        <w:spacing w:after="150" w:line="240" w:lineRule="auto"/>
        <w:jc w:val="both"/>
        <w:rPr>
          <w:rFonts w:ascii="Arial" w:hAnsi="Arial" w:cs="Arial"/>
        </w:rPr>
      </w:pPr>
      <w:r w:rsidRPr="00F744C3">
        <w:rPr>
          <w:rFonts w:ascii="Arial" w:hAnsi="Arial" w:cs="Arial"/>
        </w:rPr>
        <w:t xml:space="preserve">De 15 bij ILvA aangesloten gemeentebesturen hebben bij uitdrukkelijk gemeenteraadsbesluit </w:t>
      </w:r>
      <w:proofErr w:type="spellStart"/>
      <w:r w:rsidRPr="00F744C3">
        <w:rPr>
          <w:rFonts w:ascii="Arial" w:hAnsi="Arial" w:cs="Arial"/>
        </w:rPr>
        <w:t>beheersoverdracht</w:t>
      </w:r>
      <w:proofErr w:type="spellEnd"/>
      <w:r w:rsidRPr="00F744C3">
        <w:rPr>
          <w:rFonts w:ascii="Arial" w:hAnsi="Arial" w:cs="Arial"/>
        </w:rPr>
        <w:t xml:space="preserve"> gedaan aan ILvA voor wat betreft drie doelstellingen: </w:t>
      </w:r>
    </w:p>
    <w:p w14:paraId="5FD0597D" w14:textId="77777777" w:rsidR="00F744C3" w:rsidRPr="00F744C3" w:rsidRDefault="00F744C3" w:rsidP="00F744C3">
      <w:pPr>
        <w:spacing w:after="150" w:line="240" w:lineRule="auto"/>
        <w:jc w:val="both"/>
        <w:rPr>
          <w:rFonts w:ascii="Arial" w:hAnsi="Arial" w:cs="Arial"/>
        </w:rPr>
      </w:pPr>
      <w:r w:rsidRPr="00F744C3">
        <w:rPr>
          <w:rFonts w:ascii="Arial" w:hAnsi="Arial" w:cs="Arial"/>
        </w:rPr>
        <w:t xml:space="preserve">▪ het inzamelen hetzij via de haal-, hetzij via de brengmethode en het verwerken van de door de inwoners in haar werkingsgebied diverse aangeboden afvalfracties; </w:t>
      </w:r>
    </w:p>
    <w:p w14:paraId="57060C31" w14:textId="77777777" w:rsidR="00F744C3" w:rsidRPr="00F744C3" w:rsidRDefault="00F744C3" w:rsidP="00F744C3">
      <w:pPr>
        <w:spacing w:after="150" w:line="240" w:lineRule="auto"/>
        <w:jc w:val="both"/>
        <w:rPr>
          <w:rFonts w:ascii="Arial" w:eastAsia="Times New Roman" w:hAnsi="Arial" w:cs="Arial"/>
          <w:lang w:eastAsia="nl-BE"/>
        </w:rPr>
      </w:pPr>
      <w:r w:rsidRPr="00F744C3">
        <w:rPr>
          <w:rFonts w:ascii="Arial" w:hAnsi="Arial" w:cs="Arial"/>
        </w:rPr>
        <w:t xml:space="preserve">▪ het verwerken van de door de deelnemers aangeboden afvalfracties andere dan hierboven vermeld en door de Raad van Bestuur aanvaard; </w:t>
      </w:r>
    </w:p>
    <w:p w14:paraId="1E0E9057" w14:textId="77777777" w:rsidR="00F744C3" w:rsidRPr="00F744C3" w:rsidRDefault="00F744C3" w:rsidP="00F744C3">
      <w:pPr>
        <w:pStyle w:val="Default"/>
        <w:jc w:val="both"/>
        <w:rPr>
          <w:sz w:val="22"/>
          <w:szCs w:val="22"/>
        </w:rPr>
      </w:pPr>
      <w:r w:rsidRPr="00F744C3">
        <w:rPr>
          <w:sz w:val="22"/>
          <w:szCs w:val="22"/>
        </w:rPr>
        <w:t xml:space="preserve">▪ het initiëren, coördineren en realiseren van initiatieven ter stimulering van de voorkoming en het hergebruik van afvalstoffen, inbegrepen de communicatie naar de inwoners toe. </w:t>
      </w:r>
    </w:p>
    <w:p w14:paraId="2FC41998" w14:textId="77777777" w:rsidR="00F744C3" w:rsidRPr="00F744C3" w:rsidRDefault="00F744C3" w:rsidP="00F744C3">
      <w:pPr>
        <w:pStyle w:val="Default"/>
        <w:ind w:left="360"/>
        <w:jc w:val="both"/>
        <w:rPr>
          <w:sz w:val="22"/>
          <w:szCs w:val="22"/>
        </w:rPr>
      </w:pPr>
    </w:p>
    <w:p w14:paraId="1116BAB5" w14:textId="77777777" w:rsidR="00F744C3" w:rsidRPr="00F744C3" w:rsidRDefault="00F744C3" w:rsidP="00F744C3">
      <w:pPr>
        <w:pStyle w:val="Default"/>
        <w:spacing w:after="13"/>
        <w:jc w:val="both"/>
        <w:rPr>
          <w:sz w:val="22"/>
          <w:szCs w:val="22"/>
        </w:rPr>
      </w:pPr>
      <w:r w:rsidRPr="00F744C3">
        <w:rPr>
          <w:sz w:val="22"/>
          <w:szCs w:val="22"/>
        </w:rPr>
        <w:t xml:space="preserve">Daarnaast heeft ILvA een vierde doelstelling (met name de organisatie van de openbare reiniging op het grondgebied zoals daar zijn het vegen van het openbaar domein, het plaatsen, ledigen en onderhouden van afvalkorven, de communicatie inzake openbare reinheid) doch hiervoor is geen </w:t>
      </w:r>
      <w:proofErr w:type="spellStart"/>
      <w:r w:rsidRPr="00F744C3">
        <w:rPr>
          <w:sz w:val="22"/>
          <w:szCs w:val="22"/>
        </w:rPr>
        <w:t>beheersoverdracht</w:t>
      </w:r>
      <w:proofErr w:type="spellEnd"/>
      <w:r w:rsidRPr="00F744C3">
        <w:rPr>
          <w:sz w:val="22"/>
          <w:szCs w:val="22"/>
        </w:rPr>
        <w:t xml:space="preserve"> gebeurd, en zijn de betrokken steden en gemeenten eveneens bevoegd.</w:t>
      </w:r>
    </w:p>
    <w:p w14:paraId="18066B05" w14:textId="77777777" w:rsidR="00F744C3" w:rsidRDefault="00F744C3" w:rsidP="00097A04">
      <w:pPr>
        <w:spacing w:after="0" w:line="240" w:lineRule="auto"/>
        <w:contextualSpacing/>
        <w:jc w:val="both"/>
        <w:rPr>
          <w:rFonts w:ascii="Arial" w:eastAsia="Times New Roman" w:hAnsi="Arial" w:cs="Arial"/>
          <w:lang w:eastAsia="nl-BE"/>
        </w:rPr>
      </w:pPr>
    </w:p>
    <w:p w14:paraId="06C14B11" w14:textId="76517AC2" w:rsidR="00567DF4" w:rsidRPr="009C328B" w:rsidRDefault="00567DF4" w:rsidP="00097A04">
      <w:pPr>
        <w:pStyle w:val="Lijstalinea"/>
        <w:numPr>
          <w:ilvl w:val="0"/>
          <w:numId w:val="3"/>
        </w:numPr>
        <w:spacing w:after="0" w:line="240" w:lineRule="auto"/>
        <w:jc w:val="both"/>
        <w:rPr>
          <w:rFonts w:ascii="Arial" w:eastAsia="Times New Roman" w:hAnsi="Arial" w:cs="Arial"/>
          <w:u w:val="single"/>
          <w:lang w:eastAsia="nl-BE"/>
        </w:rPr>
      </w:pPr>
      <w:r w:rsidRPr="009C328B">
        <w:rPr>
          <w:rFonts w:ascii="Arial" w:eastAsia="Times New Roman" w:hAnsi="Arial" w:cs="Arial"/>
          <w:u w:val="single"/>
          <w:lang w:eastAsia="nl-BE"/>
        </w:rPr>
        <w:t>Verwerkingsdoeleinden en categorieën van persoonsgegevens</w:t>
      </w:r>
    </w:p>
    <w:p w14:paraId="67AF6DF7" w14:textId="7F1036CE" w:rsidR="00972E70" w:rsidRDefault="00972E70" w:rsidP="00097A04">
      <w:pPr>
        <w:spacing w:after="0" w:line="240" w:lineRule="auto"/>
        <w:contextualSpacing/>
        <w:jc w:val="both"/>
        <w:rPr>
          <w:rFonts w:ascii="Arial" w:eastAsia="Times New Roman" w:hAnsi="Arial" w:cs="Arial"/>
          <w:lang w:eastAsia="nl-BE"/>
        </w:rPr>
      </w:pPr>
    </w:p>
    <w:p w14:paraId="31939218" w14:textId="193A0EC1" w:rsidR="006B6612" w:rsidRPr="006B6612" w:rsidRDefault="00567DF4" w:rsidP="00097A04">
      <w:pPr>
        <w:spacing w:after="0" w:line="240" w:lineRule="auto"/>
        <w:contextualSpacing/>
        <w:jc w:val="both"/>
        <w:rPr>
          <w:rFonts w:ascii="Arial" w:eastAsia="Times New Roman" w:hAnsi="Arial" w:cs="Arial"/>
          <w:lang w:eastAsia="nl-BE"/>
        </w:rPr>
      </w:pPr>
      <w:r>
        <w:rPr>
          <w:rFonts w:ascii="Arial" w:eastAsia="Times New Roman" w:hAnsi="Arial" w:cs="Arial"/>
          <w:lang w:eastAsia="nl-BE"/>
        </w:rPr>
        <w:t xml:space="preserve">De </w:t>
      </w:r>
      <w:r w:rsidRPr="006B6612">
        <w:rPr>
          <w:rFonts w:ascii="Arial" w:eastAsia="Times New Roman" w:hAnsi="Arial" w:cs="Arial"/>
          <w:lang w:eastAsia="nl-BE"/>
        </w:rPr>
        <w:t>doeleinden waarvoor persoonsgegevens worden verwerkt zijn de volgende:</w:t>
      </w:r>
    </w:p>
    <w:p w14:paraId="0C0E07B1" w14:textId="77777777" w:rsidR="009243DE" w:rsidRDefault="006B6612" w:rsidP="00097A04">
      <w:pPr>
        <w:pStyle w:val="Lijstalinea"/>
        <w:numPr>
          <w:ilvl w:val="0"/>
          <w:numId w:val="4"/>
        </w:numPr>
        <w:spacing w:before="100" w:beforeAutospacing="1" w:after="100" w:afterAutospacing="1" w:line="240" w:lineRule="auto"/>
        <w:rPr>
          <w:rFonts w:ascii="Arial" w:hAnsi="Arial" w:cs="Arial"/>
        </w:rPr>
      </w:pPr>
      <w:r w:rsidRPr="009243DE">
        <w:rPr>
          <w:rFonts w:ascii="Arial" w:hAnsi="Arial" w:cs="Arial"/>
        </w:rPr>
        <w:t>het behalen van milieudoelstellingen en het optimaliseren van het afvalbeleid;</w:t>
      </w:r>
    </w:p>
    <w:p w14:paraId="3906DD98" w14:textId="77777777" w:rsidR="009243DE" w:rsidRDefault="006B6612" w:rsidP="00097A04">
      <w:pPr>
        <w:pStyle w:val="Lijstalinea"/>
        <w:numPr>
          <w:ilvl w:val="0"/>
          <w:numId w:val="4"/>
        </w:numPr>
        <w:spacing w:before="100" w:beforeAutospacing="1" w:after="100" w:afterAutospacing="1" w:line="240" w:lineRule="auto"/>
        <w:rPr>
          <w:rFonts w:ascii="Arial" w:hAnsi="Arial" w:cs="Arial"/>
        </w:rPr>
      </w:pPr>
      <w:r w:rsidRPr="009243DE">
        <w:rPr>
          <w:rFonts w:ascii="Arial" w:hAnsi="Arial" w:cs="Arial"/>
        </w:rPr>
        <w:t>het uitvoeren van de activiteiten die noodzakelijk zijn om de statutaire doelstelling te realiseren</w:t>
      </w:r>
      <w:r w:rsidR="009243DE">
        <w:rPr>
          <w:rFonts w:ascii="Arial" w:hAnsi="Arial" w:cs="Arial"/>
        </w:rPr>
        <w:t>;</w:t>
      </w:r>
    </w:p>
    <w:p w14:paraId="48280130" w14:textId="77777777" w:rsidR="009243DE" w:rsidRDefault="006B6612" w:rsidP="00097A04">
      <w:pPr>
        <w:pStyle w:val="Lijstalinea"/>
        <w:numPr>
          <w:ilvl w:val="0"/>
          <w:numId w:val="4"/>
        </w:numPr>
        <w:spacing w:before="100" w:beforeAutospacing="1" w:after="100" w:afterAutospacing="1" w:line="240" w:lineRule="auto"/>
        <w:rPr>
          <w:rFonts w:ascii="Arial" w:hAnsi="Arial" w:cs="Arial"/>
        </w:rPr>
      </w:pPr>
      <w:r w:rsidRPr="009243DE">
        <w:rPr>
          <w:rFonts w:ascii="Arial" w:hAnsi="Arial" w:cs="Arial"/>
        </w:rPr>
        <w:t xml:space="preserve">het inzamelen van afval, waaronder het </w:t>
      </w:r>
      <w:r w:rsidR="00A11DF4" w:rsidRPr="009243DE">
        <w:rPr>
          <w:rFonts w:ascii="Arial" w:hAnsi="Arial" w:cs="Arial"/>
        </w:rPr>
        <w:t xml:space="preserve">op vraag van betrokkenen </w:t>
      </w:r>
      <w:r w:rsidRPr="009243DE">
        <w:rPr>
          <w:rFonts w:ascii="Arial" w:hAnsi="Arial" w:cs="Arial"/>
        </w:rPr>
        <w:t>inzamelen op een bepaald adres (zoals grofvuil, asbest, snoeihout);</w:t>
      </w:r>
    </w:p>
    <w:p w14:paraId="1B2866C6" w14:textId="77777777" w:rsidR="009243DE" w:rsidRDefault="006B6612" w:rsidP="00097A04">
      <w:pPr>
        <w:pStyle w:val="Lijstalinea"/>
        <w:numPr>
          <w:ilvl w:val="0"/>
          <w:numId w:val="4"/>
        </w:numPr>
        <w:spacing w:before="100" w:beforeAutospacing="1" w:after="100" w:afterAutospacing="1" w:line="240" w:lineRule="auto"/>
        <w:rPr>
          <w:rFonts w:ascii="Arial" w:hAnsi="Arial" w:cs="Arial"/>
        </w:rPr>
      </w:pPr>
      <w:r w:rsidRPr="009243DE">
        <w:rPr>
          <w:rFonts w:ascii="Arial" w:hAnsi="Arial" w:cs="Arial"/>
        </w:rPr>
        <w:t>het melden van een technische storing aan de klant, waardoor de dienstverlening aan hun adres niet kan plaatsvinden op het afgesproken moment;</w:t>
      </w:r>
    </w:p>
    <w:p w14:paraId="2300D6CE" w14:textId="7C851EE0" w:rsidR="009243DE" w:rsidRDefault="006B6612" w:rsidP="00097A04">
      <w:pPr>
        <w:pStyle w:val="Lijstalinea"/>
        <w:numPr>
          <w:ilvl w:val="0"/>
          <w:numId w:val="4"/>
        </w:numPr>
        <w:spacing w:before="100" w:beforeAutospacing="1" w:after="100" w:afterAutospacing="1" w:line="240" w:lineRule="auto"/>
        <w:rPr>
          <w:rFonts w:ascii="Arial" w:hAnsi="Arial" w:cs="Arial"/>
        </w:rPr>
      </w:pPr>
      <w:r w:rsidRPr="009243DE">
        <w:rPr>
          <w:rFonts w:ascii="Arial" w:hAnsi="Arial" w:cs="Arial"/>
        </w:rPr>
        <w:t>het verdelen van toegangspasjes voor ondergrondse containers</w:t>
      </w:r>
      <w:r w:rsidR="00AB03BF">
        <w:rPr>
          <w:rFonts w:ascii="Arial" w:hAnsi="Arial" w:cs="Arial"/>
        </w:rPr>
        <w:t xml:space="preserve"> of recyclagepark</w:t>
      </w:r>
      <w:r w:rsidRPr="009243DE">
        <w:rPr>
          <w:rFonts w:ascii="Arial" w:hAnsi="Arial" w:cs="Arial"/>
        </w:rPr>
        <w:t>;</w:t>
      </w:r>
    </w:p>
    <w:p w14:paraId="7A565509" w14:textId="77777777" w:rsidR="009243DE" w:rsidRDefault="006B6612" w:rsidP="00097A04">
      <w:pPr>
        <w:pStyle w:val="Lijstalinea"/>
        <w:numPr>
          <w:ilvl w:val="0"/>
          <w:numId w:val="4"/>
        </w:numPr>
        <w:spacing w:before="100" w:beforeAutospacing="1" w:after="100" w:afterAutospacing="1" w:line="240" w:lineRule="auto"/>
        <w:rPr>
          <w:rFonts w:ascii="Arial" w:hAnsi="Arial" w:cs="Arial"/>
        </w:rPr>
      </w:pPr>
      <w:r w:rsidRPr="009243DE">
        <w:rPr>
          <w:rFonts w:ascii="Arial" w:hAnsi="Arial" w:cs="Arial"/>
        </w:rPr>
        <w:t>het beantwoorden van vragen of het behandelen van meldingen en klachten met betrekking tot afvalinzameling;</w:t>
      </w:r>
    </w:p>
    <w:p w14:paraId="3C8066A2" w14:textId="77777777" w:rsidR="009243DE" w:rsidRDefault="006B6612" w:rsidP="00097A04">
      <w:pPr>
        <w:pStyle w:val="Lijstalinea"/>
        <w:numPr>
          <w:ilvl w:val="0"/>
          <w:numId w:val="4"/>
        </w:numPr>
        <w:spacing w:before="100" w:beforeAutospacing="1" w:after="100" w:afterAutospacing="1" w:line="240" w:lineRule="auto"/>
        <w:rPr>
          <w:rFonts w:ascii="Arial" w:hAnsi="Arial" w:cs="Arial"/>
        </w:rPr>
      </w:pPr>
      <w:r w:rsidRPr="009243DE">
        <w:rPr>
          <w:rFonts w:ascii="Arial" w:hAnsi="Arial" w:cs="Arial"/>
        </w:rPr>
        <w:t>het verzorgen van communicatie en het verstrekken van informatie over afvalinzameling;</w:t>
      </w:r>
    </w:p>
    <w:p w14:paraId="2745A8CB" w14:textId="77777777" w:rsidR="009243DE" w:rsidRDefault="006B6612" w:rsidP="00097A04">
      <w:pPr>
        <w:pStyle w:val="Lijstalinea"/>
        <w:numPr>
          <w:ilvl w:val="0"/>
          <w:numId w:val="4"/>
        </w:numPr>
        <w:spacing w:before="100" w:beforeAutospacing="1" w:after="100" w:afterAutospacing="1" w:line="240" w:lineRule="auto"/>
        <w:rPr>
          <w:rFonts w:ascii="Arial" w:hAnsi="Arial" w:cs="Arial"/>
        </w:rPr>
      </w:pPr>
      <w:r w:rsidRPr="009243DE">
        <w:rPr>
          <w:rFonts w:ascii="Arial" w:hAnsi="Arial" w:cs="Arial"/>
        </w:rPr>
        <w:t>het analyseren van de effectiviteit van de afvalinzameling;</w:t>
      </w:r>
    </w:p>
    <w:p w14:paraId="095900FF" w14:textId="77777777" w:rsidR="009243DE" w:rsidRDefault="006B6612" w:rsidP="00097A04">
      <w:pPr>
        <w:pStyle w:val="Lijstalinea"/>
        <w:numPr>
          <w:ilvl w:val="0"/>
          <w:numId w:val="4"/>
        </w:numPr>
        <w:spacing w:before="100" w:beforeAutospacing="1" w:after="100" w:afterAutospacing="1" w:line="240" w:lineRule="auto"/>
        <w:rPr>
          <w:rFonts w:ascii="Arial" w:hAnsi="Arial" w:cs="Arial"/>
        </w:rPr>
      </w:pPr>
      <w:r w:rsidRPr="009243DE">
        <w:rPr>
          <w:rFonts w:ascii="Arial" w:hAnsi="Arial" w:cs="Arial"/>
        </w:rPr>
        <w:t>het naleven van wettelijke plichten en rechterlijke bevelen;</w:t>
      </w:r>
    </w:p>
    <w:p w14:paraId="0A66DA1B" w14:textId="3FD95A48" w:rsidR="006B6612" w:rsidRPr="009243DE" w:rsidRDefault="006B6612" w:rsidP="00097A04">
      <w:pPr>
        <w:pStyle w:val="Lijstalinea"/>
        <w:numPr>
          <w:ilvl w:val="0"/>
          <w:numId w:val="4"/>
        </w:numPr>
        <w:spacing w:before="100" w:beforeAutospacing="1" w:after="100" w:afterAutospacing="1" w:line="240" w:lineRule="auto"/>
        <w:rPr>
          <w:rFonts w:ascii="Arial" w:hAnsi="Arial" w:cs="Arial"/>
        </w:rPr>
      </w:pPr>
      <w:r w:rsidRPr="009243DE">
        <w:rPr>
          <w:rFonts w:ascii="Arial" w:hAnsi="Arial" w:cs="Arial"/>
        </w:rPr>
        <w:t xml:space="preserve">het bijhouden van de manier waarop </w:t>
      </w:r>
      <w:r w:rsidR="00D203DB">
        <w:rPr>
          <w:rFonts w:ascii="Arial" w:hAnsi="Arial" w:cs="Arial"/>
        </w:rPr>
        <w:t>u</w:t>
      </w:r>
      <w:r w:rsidRPr="009243DE">
        <w:rPr>
          <w:rFonts w:ascii="Arial" w:hAnsi="Arial" w:cs="Arial"/>
        </w:rPr>
        <w:t xml:space="preserve"> de website gebruikt, om deze vorm van communicatie naar de gebruiker toe te optimaliseren</w:t>
      </w:r>
      <w:r w:rsidR="00AF5AF6">
        <w:rPr>
          <w:rFonts w:ascii="Arial" w:hAnsi="Arial" w:cs="Arial"/>
        </w:rPr>
        <w:t>;</w:t>
      </w:r>
    </w:p>
    <w:p w14:paraId="2EBDAAFA" w14:textId="0FE6963B" w:rsidR="006B6612" w:rsidRDefault="00A11DF4" w:rsidP="00097A04">
      <w:pPr>
        <w:spacing w:after="0" w:line="240" w:lineRule="auto"/>
        <w:contextualSpacing/>
        <w:jc w:val="both"/>
        <w:rPr>
          <w:rFonts w:ascii="Arial" w:eastAsia="Times New Roman" w:hAnsi="Arial" w:cs="Arial"/>
          <w:lang w:eastAsia="nl-BE"/>
        </w:rPr>
      </w:pPr>
      <w:r>
        <w:rPr>
          <w:rFonts w:ascii="Arial" w:eastAsia="Times New Roman" w:hAnsi="Arial" w:cs="Arial"/>
          <w:lang w:eastAsia="nl-BE"/>
        </w:rPr>
        <w:t>ILv</w:t>
      </w:r>
      <w:r w:rsidR="00AF5AF6">
        <w:rPr>
          <w:rFonts w:ascii="Arial" w:eastAsia="Times New Roman" w:hAnsi="Arial" w:cs="Arial"/>
          <w:lang w:eastAsia="nl-BE"/>
        </w:rPr>
        <w:t>A</w:t>
      </w:r>
      <w:r>
        <w:rPr>
          <w:rFonts w:ascii="Arial" w:eastAsia="Times New Roman" w:hAnsi="Arial" w:cs="Arial"/>
          <w:lang w:eastAsia="nl-BE"/>
        </w:rPr>
        <w:t xml:space="preserve"> verwerkt daarbij de volgende </w:t>
      </w:r>
      <w:r w:rsidR="009243DE">
        <w:rPr>
          <w:rFonts w:ascii="Arial" w:eastAsia="Times New Roman" w:hAnsi="Arial" w:cs="Arial"/>
          <w:lang w:eastAsia="nl-BE"/>
        </w:rPr>
        <w:t>persoons</w:t>
      </w:r>
      <w:r>
        <w:rPr>
          <w:rFonts w:ascii="Arial" w:eastAsia="Times New Roman" w:hAnsi="Arial" w:cs="Arial"/>
          <w:lang w:eastAsia="nl-BE"/>
        </w:rPr>
        <w:t>gegevens:</w:t>
      </w:r>
    </w:p>
    <w:p w14:paraId="4008C401" w14:textId="2B5431E2" w:rsidR="006B6612" w:rsidRDefault="006B6612" w:rsidP="00097A04">
      <w:pPr>
        <w:spacing w:after="0" w:line="240" w:lineRule="auto"/>
        <w:contextualSpacing/>
        <w:jc w:val="both"/>
        <w:rPr>
          <w:rFonts w:ascii="Arial" w:eastAsia="Times New Roman" w:hAnsi="Arial" w:cs="Arial"/>
          <w:lang w:eastAsia="nl-BE"/>
        </w:rPr>
      </w:pPr>
    </w:p>
    <w:p w14:paraId="674AA89D" w14:textId="77777777" w:rsidR="006B6612" w:rsidRDefault="006B6612" w:rsidP="00097A04">
      <w:pPr>
        <w:pStyle w:val="Lijstalinea"/>
        <w:numPr>
          <w:ilvl w:val="0"/>
          <w:numId w:val="4"/>
        </w:numPr>
        <w:spacing w:after="0" w:line="240" w:lineRule="auto"/>
        <w:jc w:val="both"/>
        <w:rPr>
          <w:rFonts w:ascii="Arial" w:eastAsia="Times New Roman" w:hAnsi="Arial" w:cs="Arial"/>
          <w:lang w:eastAsia="nl-BE"/>
        </w:rPr>
      </w:pPr>
      <w:r>
        <w:rPr>
          <w:rFonts w:ascii="Arial" w:eastAsia="Times New Roman" w:hAnsi="Arial" w:cs="Arial"/>
          <w:lang w:eastAsia="nl-BE"/>
        </w:rPr>
        <w:t xml:space="preserve">Afvalinzameling aan huis in gemeenten waar de inzameling van afval nog niet </w:t>
      </w:r>
      <w:proofErr w:type="spellStart"/>
      <w:r>
        <w:rPr>
          <w:rFonts w:ascii="Arial" w:eastAsia="Times New Roman" w:hAnsi="Arial" w:cs="Arial"/>
          <w:lang w:eastAsia="nl-BE"/>
        </w:rPr>
        <w:t>gewichtsgebonden</w:t>
      </w:r>
      <w:proofErr w:type="spellEnd"/>
      <w:r>
        <w:rPr>
          <w:rFonts w:ascii="Arial" w:eastAsia="Times New Roman" w:hAnsi="Arial" w:cs="Arial"/>
          <w:lang w:eastAsia="nl-BE"/>
        </w:rPr>
        <w:t xml:space="preserve"> gebeurt: </w:t>
      </w:r>
    </w:p>
    <w:p w14:paraId="56A9DD23" w14:textId="4F5EE882" w:rsidR="006B6612" w:rsidRPr="009243DE" w:rsidRDefault="00567DF4" w:rsidP="00097A04">
      <w:pPr>
        <w:pStyle w:val="Lijstalinea"/>
        <w:numPr>
          <w:ilvl w:val="1"/>
          <w:numId w:val="4"/>
        </w:numPr>
        <w:spacing w:after="0" w:line="240" w:lineRule="auto"/>
        <w:jc w:val="both"/>
        <w:rPr>
          <w:rFonts w:ascii="Arial" w:eastAsia="Times New Roman" w:hAnsi="Arial" w:cs="Arial"/>
          <w:lang w:eastAsia="nl-BE"/>
        </w:rPr>
      </w:pPr>
      <w:r w:rsidRPr="006B6612">
        <w:rPr>
          <w:rFonts w:ascii="Arial" w:hAnsi="Arial" w:cs="Arial"/>
        </w:rPr>
        <w:t xml:space="preserve">Adresgegevens </w:t>
      </w:r>
      <w:r w:rsidR="009243DE">
        <w:rPr>
          <w:rFonts w:ascii="Arial" w:hAnsi="Arial" w:cs="Arial"/>
        </w:rPr>
        <w:t>(</w:t>
      </w:r>
      <w:r w:rsidRPr="006B6612">
        <w:rPr>
          <w:rFonts w:ascii="Arial" w:hAnsi="Arial" w:cs="Arial"/>
        </w:rPr>
        <w:t xml:space="preserve">adres </w:t>
      </w:r>
      <w:r w:rsidR="009243DE">
        <w:rPr>
          <w:rFonts w:ascii="Arial" w:hAnsi="Arial" w:cs="Arial"/>
        </w:rPr>
        <w:t xml:space="preserve">en </w:t>
      </w:r>
      <w:r w:rsidRPr="006B6612">
        <w:rPr>
          <w:rFonts w:ascii="Arial" w:hAnsi="Arial" w:cs="Arial"/>
        </w:rPr>
        <w:t>woonplaats</w:t>
      </w:r>
      <w:r w:rsidR="006B6612" w:rsidRPr="006B6612">
        <w:rPr>
          <w:rFonts w:ascii="Arial" w:hAnsi="Arial" w:cs="Arial"/>
        </w:rPr>
        <w:t xml:space="preserve">) </w:t>
      </w:r>
    </w:p>
    <w:p w14:paraId="209B1EFB" w14:textId="308D790D" w:rsidR="00A11DF4" w:rsidRDefault="00A11DF4" w:rsidP="00097A04">
      <w:pPr>
        <w:pStyle w:val="Lijstalinea"/>
        <w:numPr>
          <w:ilvl w:val="0"/>
          <w:numId w:val="4"/>
        </w:numPr>
        <w:spacing w:after="0" w:line="240" w:lineRule="auto"/>
        <w:jc w:val="both"/>
        <w:rPr>
          <w:rFonts w:ascii="Arial" w:eastAsia="Times New Roman" w:hAnsi="Arial" w:cs="Arial"/>
          <w:lang w:eastAsia="nl-BE"/>
        </w:rPr>
      </w:pPr>
      <w:r>
        <w:rPr>
          <w:rFonts w:ascii="Arial" w:eastAsia="Times New Roman" w:hAnsi="Arial" w:cs="Arial"/>
          <w:lang w:eastAsia="nl-BE"/>
        </w:rPr>
        <w:t>Afvalinzameling aan huis op vraag van betrokkenen:</w:t>
      </w:r>
    </w:p>
    <w:p w14:paraId="45E6AD02" w14:textId="4E49B14D" w:rsidR="00A11DF4" w:rsidRPr="006B6612" w:rsidRDefault="00A11DF4" w:rsidP="00097A04">
      <w:pPr>
        <w:pStyle w:val="Lijstalinea"/>
        <w:numPr>
          <w:ilvl w:val="1"/>
          <w:numId w:val="4"/>
        </w:numPr>
        <w:spacing w:after="0" w:line="240" w:lineRule="auto"/>
        <w:jc w:val="both"/>
        <w:rPr>
          <w:rFonts w:ascii="Arial" w:eastAsia="Times New Roman" w:hAnsi="Arial" w:cs="Arial"/>
          <w:lang w:eastAsia="nl-BE"/>
        </w:rPr>
      </w:pPr>
      <w:r w:rsidRPr="006B6612">
        <w:rPr>
          <w:rFonts w:ascii="Arial" w:hAnsi="Arial" w:cs="Arial"/>
        </w:rPr>
        <w:t>Adresgegevens (naam, adres</w:t>
      </w:r>
      <w:r w:rsidR="009243DE">
        <w:rPr>
          <w:rFonts w:ascii="Arial" w:hAnsi="Arial" w:cs="Arial"/>
        </w:rPr>
        <w:t xml:space="preserve"> en</w:t>
      </w:r>
      <w:r w:rsidRPr="006B6612">
        <w:rPr>
          <w:rFonts w:ascii="Arial" w:hAnsi="Arial" w:cs="Arial"/>
        </w:rPr>
        <w:t xml:space="preserve"> woonplaats) </w:t>
      </w:r>
    </w:p>
    <w:p w14:paraId="3D87FDB1" w14:textId="442CFB03" w:rsidR="00A11DF4" w:rsidRPr="00A11DF4" w:rsidRDefault="00A11DF4" w:rsidP="00097A04">
      <w:pPr>
        <w:pStyle w:val="Lijstalinea"/>
        <w:numPr>
          <w:ilvl w:val="1"/>
          <w:numId w:val="4"/>
        </w:numPr>
        <w:spacing w:after="0" w:line="240" w:lineRule="auto"/>
        <w:jc w:val="both"/>
        <w:rPr>
          <w:rFonts w:ascii="Arial" w:eastAsia="Times New Roman" w:hAnsi="Arial" w:cs="Arial"/>
          <w:lang w:eastAsia="nl-BE"/>
        </w:rPr>
      </w:pPr>
      <w:r w:rsidRPr="006B6612">
        <w:rPr>
          <w:rFonts w:ascii="Arial" w:hAnsi="Arial" w:cs="Arial"/>
        </w:rPr>
        <w:t>Telefoonnummer</w:t>
      </w:r>
      <w:r w:rsidR="00883654">
        <w:rPr>
          <w:rFonts w:ascii="Arial" w:hAnsi="Arial" w:cs="Arial"/>
        </w:rPr>
        <w:t xml:space="preserve"> en/of e-mailadres en IP-adres</w:t>
      </w:r>
    </w:p>
    <w:p w14:paraId="3E69B8F2" w14:textId="478A974F" w:rsidR="00A11DF4" w:rsidRPr="00A11DF4" w:rsidRDefault="00A11DF4" w:rsidP="00097A04">
      <w:pPr>
        <w:pStyle w:val="Lijstalinea"/>
        <w:numPr>
          <w:ilvl w:val="1"/>
          <w:numId w:val="4"/>
        </w:numPr>
        <w:spacing w:after="0" w:line="240" w:lineRule="auto"/>
        <w:jc w:val="both"/>
        <w:rPr>
          <w:rFonts w:ascii="Arial" w:eastAsia="Times New Roman" w:hAnsi="Arial" w:cs="Arial"/>
          <w:lang w:eastAsia="nl-BE"/>
        </w:rPr>
      </w:pPr>
      <w:r>
        <w:rPr>
          <w:rFonts w:ascii="Arial" w:eastAsia="Times New Roman" w:hAnsi="Arial" w:cs="Arial"/>
          <w:lang w:eastAsia="nl-BE"/>
        </w:rPr>
        <w:t>Betalingen</w:t>
      </w:r>
      <w:r w:rsidR="009243DE">
        <w:rPr>
          <w:rFonts w:ascii="Arial" w:eastAsia="Times New Roman" w:hAnsi="Arial" w:cs="Arial"/>
          <w:lang w:eastAsia="nl-BE"/>
        </w:rPr>
        <w:t xml:space="preserve"> (rekeningnummer</w:t>
      </w:r>
      <w:r w:rsidR="009C328B">
        <w:rPr>
          <w:rFonts w:ascii="Arial" w:eastAsia="Times New Roman" w:hAnsi="Arial" w:cs="Arial"/>
          <w:lang w:eastAsia="nl-BE"/>
        </w:rPr>
        <w:t xml:space="preserve"> en/of saldo</w:t>
      </w:r>
      <w:r w:rsidR="009243DE">
        <w:rPr>
          <w:rFonts w:ascii="Arial" w:eastAsia="Times New Roman" w:hAnsi="Arial" w:cs="Arial"/>
          <w:lang w:eastAsia="nl-BE"/>
        </w:rPr>
        <w:t>)</w:t>
      </w:r>
    </w:p>
    <w:p w14:paraId="4E4C8C99" w14:textId="77777777" w:rsidR="006B6612" w:rsidRPr="003344F4" w:rsidRDefault="006B6612" w:rsidP="00097A04">
      <w:pPr>
        <w:pStyle w:val="Lijstalinea"/>
        <w:numPr>
          <w:ilvl w:val="0"/>
          <w:numId w:val="4"/>
        </w:numPr>
        <w:spacing w:after="0" w:line="240" w:lineRule="auto"/>
        <w:jc w:val="both"/>
        <w:rPr>
          <w:rFonts w:ascii="Arial" w:eastAsia="Times New Roman" w:hAnsi="Arial" w:cs="Arial"/>
          <w:lang w:eastAsia="nl-BE"/>
        </w:rPr>
      </w:pPr>
      <w:r w:rsidRPr="003344F4">
        <w:rPr>
          <w:rFonts w:ascii="Arial" w:eastAsia="Times New Roman" w:hAnsi="Arial" w:cs="Arial"/>
          <w:lang w:eastAsia="nl-BE"/>
        </w:rPr>
        <w:lastRenderedPageBreak/>
        <w:t xml:space="preserve">Afvalinzameling aan huis in gemeenten waar de inzameling van afval </w:t>
      </w:r>
      <w:proofErr w:type="spellStart"/>
      <w:r w:rsidRPr="003344F4">
        <w:rPr>
          <w:rFonts w:ascii="Arial" w:eastAsia="Times New Roman" w:hAnsi="Arial" w:cs="Arial"/>
          <w:lang w:eastAsia="nl-BE"/>
        </w:rPr>
        <w:t>gewichtsgebonden</w:t>
      </w:r>
      <w:proofErr w:type="spellEnd"/>
      <w:r w:rsidRPr="003344F4">
        <w:rPr>
          <w:rFonts w:ascii="Arial" w:eastAsia="Times New Roman" w:hAnsi="Arial" w:cs="Arial"/>
          <w:lang w:eastAsia="nl-BE"/>
        </w:rPr>
        <w:t xml:space="preserve"> gebeurt: </w:t>
      </w:r>
    </w:p>
    <w:p w14:paraId="359A25AD" w14:textId="369F8288" w:rsidR="009243DE" w:rsidRPr="003344F4" w:rsidRDefault="009243DE" w:rsidP="00097A04">
      <w:pPr>
        <w:pStyle w:val="Lijstalinea"/>
        <w:numPr>
          <w:ilvl w:val="1"/>
          <w:numId w:val="4"/>
        </w:numPr>
        <w:spacing w:before="100" w:beforeAutospacing="1" w:after="100" w:afterAutospacing="1" w:line="240" w:lineRule="auto"/>
        <w:rPr>
          <w:rFonts w:ascii="Arial" w:hAnsi="Arial" w:cs="Arial"/>
        </w:rPr>
      </w:pPr>
      <w:r w:rsidRPr="003344F4">
        <w:rPr>
          <w:rFonts w:ascii="Arial" w:hAnsi="Arial" w:cs="Arial"/>
        </w:rPr>
        <w:t>Naam en voornamen</w:t>
      </w:r>
      <w:r w:rsidR="00E21CD8">
        <w:rPr>
          <w:rFonts w:ascii="Arial" w:hAnsi="Arial" w:cs="Arial"/>
        </w:rPr>
        <w:t>;</w:t>
      </w:r>
    </w:p>
    <w:p w14:paraId="75A4276D" w14:textId="17732001" w:rsidR="009243DE" w:rsidRPr="003344F4" w:rsidRDefault="009243DE" w:rsidP="00097A04">
      <w:pPr>
        <w:pStyle w:val="Lijstalinea"/>
        <w:numPr>
          <w:ilvl w:val="1"/>
          <w:numId w:val="4"/>
        </w:numPr>
        <w:spacing w:before="100" w:beforeAutospacing="1" w:after="100" w:afterAutospacing="1" w:line="240" w:lineRule="auto"/>
        <w:rPr>
          <w:rFonts w:ascii="Arial" w:hAnsi="Arial" w:cs="Arial"/>
        </w:rPr>
      </w:pPr>
      <w:r w:rsidRPr="003344F4">
        <w:rPr>
          <w:rFonts w:ascii="Arial" w:hAnsi="Arial" w:cs="Arial"/>
        </w:rPr>
        <w:t>Geboortedatum van de inwoners in het werkingsterrein die jonger zijn dan 3 jaar en 1 maand</w:t>
      </w:r>
      <w:r w:rsidR="00E21CD8">
        <w:rPr>
          <w:rFonts w:ascii="Arial" w:hAnsi="Arial" w:cs="Arial"/>
        </w:rPr>
        <w:t>;</w:t>
      </w:r>
    </w:p>
    <w:p w14:paraId="358968AD" w14:textId="6F046A69" w:rsidR="009243DE" w:rsidRPr="003344F4" w:rsidRDefault="009243DE" w:rsidP="00097A04">
      <w:pPr>
        <w:pStyle w:val="Lijstalinea"/>
        <w:numPr>
          <w:ilvl w:val="1"/>
          <w:numId w:val="4"/>
        </w:numPr>
        <w:spacing w:before="100" w:beforeAutospacing="1" w:after="100" w:afterAutospacing="1" w:line="240" w:lineRule="auto"/>
        <w:rPr>
          <w:rFonts w:ascii="Arial" w:hAnsi="Arial" w:cs="Arial"/>
        </w:rPr>
      </w:pPr>
      <w:r w:rsidRPr="003344F4">
        <w:rPr>
          <w:rFonts w:ascii="Arial" w:hAnsi="Arial" w:cs="Arial"/>
        </w:rPr>
        <w:t>Rijksregisternummer</w:t>
      </w:r>
      <w:r w:rsidR="00E21CD8">
        <w:rPr>
          <w:rFonts w:ascii="Arial" w:hAnsi="Arial" w:cs="Arial"/>
        </w:rPr>
        <w:t xml:space="preserve"> van de personen die hoofdverblijfplaats in één van de 15 bovenvermelde gemeenten hebben;</w:t>
      </w:r>
    </w:p>
    <w:p w14:paraId="07B9718E" w14:textId="2570AF5E" w:rsidR="00817BAF" w:rsidRPr="003344F4" w:rsidRDefault="00817BAF" w:rsidP="00097A04">
      <w:pPr>
        <w:pStyle w:val="Lijstalinea"/>
        <w:numPr>
          <w:ilvl w:val="1"/>
          <w:numId w:val="4"/>
        </w:numPr>
        <w:spacing w:before="100" w:beforeAutospacing="1" w:after="100" w:afterAutospacing="1" w:line="240" w:lineRule="auto"/>
        <w:rPr>
          <w:rFonts w:ascii="Arial" w:hAnsi="Arial" w:cs="Arial"/>
        </w:rPr>
      </w:pPr>
      <w:r w:rsidRPr="003344F4">
        <w:rPr>
          <w:rFonts w:ascii="Arial" w:hAnsi="Arial" w:cs="Arial"/>
        </w:rPr>
        <w:t>Samenstelling van het gezin</w:t>
      </w:r>
      <w:r w:rsidR="00E21CD8">
        <w:rPr>
          <w:rFonts w:ascii="Arial" w:hAnsi="Arial" w:cs="Arial"/>
        </w:rPr>
        <w:t>;</w:t>
      </w:r>
    </w:p>
    <w:p w14:paraId="4846B5E8" w14:textId="205F6FC7" w:rsidR="009243DE" w:rsidRPr="003344F4" w:rsidRDefault="00883654" w:rsidP="00097A04">
      <w:pPr>
        <w:pStyle w:val="Lijstalinea"/>
        <w:numPr>
          <w:ilvl w:val="1"/>
          <w:numId w:val="4"/>
        </w:numPr>
        <w:spacing w:before="100" w:beforeAutospacing="1" w:after="100" w:afterAutospacing="1" w:line="240" w:lineRule="auto"/>
        <w:rPr>
          <w:rFonts w:ascii="Arial" w:hAnsi="Arial" w:cs="Arial"/>
        </w:rPr>
      </w:pPr>
      <w:r w:rsidRPr="003344F4">
        <w:rPr>
          <w:rFonts w:ascii="Arial" w:hAnsi="Arial" w:cs="Arial"/>
          <w:color w:val="000000"/>
        </w:rPr>
        <w:t>D</w:t>
      </w:r>
      <w:r w:rsidR="009243DE" w:rsidRPr="003344F4">
        <w:rPr>
          <w:rFonts w:ascii="Arial" w:hAnsi="Arial" w:cs="Arial"/>
          <w:color w:val="000000"/>
        </w:rPr>
        <w:t>e akten en beslissingen betreffende de rechtsbekwaamheid en de beslissingen tot bewind over de goederen of over de persoon bedoeld in artikel 1250, eerste lid, van het Gerechtelijk Wetboek; de naam, de voornaam en het adres van de persoon die een minderjarige, een onbekwaam verklaarde, een geïnterneerde of een persoon die onder het statuut van verlengde minderjarigheid geplaatst is, vertegenwoordigt of bijstaat of van de bewindvoerder over de goederen of de persoon van wie melding wordt gemaakt in de in artikel 1250, eerste lid, van het Gerechtelijk Wetboek bedoelde beslissing</w:t>
      </w:r>
      <w:r w:rsidR="00E21CD8">
        <w:rPr>
          <w:rFonts w:ascii="Arial" w:hAnsi="Arial" w:cs="Arial"/>
          <w:color w:val="000000"/>
        </w:rPr>
        <w:t>;</w:t>
      </w:r>
    </w:p>
    <w:p w14:paraId="5BBD7034" w14:textId="4490F03C" w:rsidR="009243DE" w:rsidRPr="003344F4" w:rsidRDefault="00883654" w:rsidP="00097A04">
      <w:pPr>
        <w:pStyle w:val="Lijstalinea"/>
        <w:numPr>
          <w:ilvl w:val="1"/>
          <w:numId w:val="4"/>
        </w:numPr>
        <w:spacing w:before="100" w:beforeAutospacing="1" w:after="100" w:afterAutospacing="1" w:line="240" w:lineRule="auto"/>
        <w:rPr>
          <w:rFonts w:ascii="Arial" w:hAnsi="Arial" w:cs="Arial"/>
        </w:rPr>
      </w:pPr>
      <w:r w:rsidRPr="003344F4">
        <w:rPr>
          <w:rFonts w:ascii="Arial" w:hAnsi="Arial" w:cs="Arial"/>
          <w:color w:val="000000"/>
        </w:rPr>
        <w:t>D</w:t>
      </w:r>
      <w:r w:rsidR="009243DE" w:rsidRPr="003344F4">
        <w:rPr>
          <w:rFonts w:ascii="Arial" w:hAnsi="Arial" w:cs="Arial"/>
          <w:color w:val="000000"/>
        </w:rPr>
        <w:t>e vermelding van het register waarin de in artikel 2 bedoelde personen zijn ingeschreven of vermeld;</w:t>
      </w:r>
    </w:p>
    <w:p w14:paraId="075D047E" w14:textId="4B211D9D" w:rsidR="00817BAF" w:rsidRPr="003344F4" w:rsidRDefault="00817BAF" w:rsidP="00097A04">
      <w:pPr>
        <w:pStyle w:val="Lijstalinea"/>
        <w:numPr>
          <w:ilvl w:val="1"/>
          <w:numId w:val="4"/>
        </w:numPr>
        <w:spacing w:before="100" w:beforeAutospacing="1" w:after="100" w:afterAutospacing="1" w:line="240" w:lineRule="auto"/>
        <w:rPr>
          <w:rFonts w:ascii="Arial" w:hAnsi="Arial" w:cs="Arial"/>
        </w:rPr>
      </w:pPr>
      <w:r w:rsidRPr="003344F4">
        <w:rPr>
          <w:rFonts w:ascii="Arial" w:hAnsi="Arial" w:cs="Arial"/>
          <w:color w:val="000000"/>
        </w:rPr>
        <w:t>Aantal kilogram aangeboden afval;</w:t>
      </w:r>
    </w:p>
    <w:p w14:paraId="5F323A0C" w14:textId="122E112F" w:rsidR="009C328B" w:rsidRPr="003344F4" w:rsidRDefault="009C328B" w:rsidP="00097A04">
      <w:pPr>
        <w:pStyle w:val="Lijstalinea"/>
        <w:numPr>
          <w:ilvl w:val="1"/>
          <w:numId w:val="4"/>
        </w:numPr>
        <w:spacing w:before="100" w:beforeAutospacing="1" w:after="100" w:afterAutospacing="1" w:line="240" w:lineRule="auto"/>
        <w:rPr>
          <w:rFonts w:ascii="Arial" w:hAnsi="Arial" w:cs="Arial"/>
        </w:rPr>
      </w:pPr>
      <w:r w:rsidRPr="003344F4">
        <w:rPr>
          <w:rFonts w:ascii="Arial" w:hAnsi="Arial" w:cs="Arial"/>
          <w:color w:val="000000"/>
        </w:rPr>
        <w:t>Betalingen (rekeningnummer en/of saldo)</w:t>
      </w:r>
      <w:r w:rsidR="00817BAF" w:rsidRPr="003344F4">
        <w:rPr>
          <w:rFonts w:ascii="Arial" w:hAnsi="Arial" w:cs="Arial"/>
          <w:color w:val="000000"/>
        </w:rPr>
        <w:t xml:space="preserve">; </w:t>
      </w:r>
    </w:p>
    <w:p w14:paraId="046BF089" w14:textId="548BE0BA" w:rsidR="00817BAF" w:rsidRPr="003344F4" w:rsidRDefault="00817BAF" w:rsidP="00097A04">
      <w:pPr>
        <w:pStyle w:val="Lijstalinea"/>
        <w:numPr>
          <w:ilvl w:val="1"/>
          <w:numId w:val="4"/>
        </w:numPr>
        <w:spacing w:before="100" w:beforeAutospacing="1" w:after="100" w:afterAutospacing="1" w:line="240" w:lineRule="auto"/>
        <w:rPr>
          <w:rFonts w:ascii="Arial" w:hAnsi="Arial" w:cs="Arial"/>
        </w:rPr>
      </w:pPr>
      <w:r w:rsidRPr="003344F4">
        <w:rPr>
          <w:rFonts w:ascii="Arial" w:hAnsi="Arial" w:cs="Arial"/>
          <w:color w:val="000000"/>
        </w:rPr>
        <w:t>Identificatiegegevens (zoals chipnummer) van de containers waarover u beschikt;</w:t>
      </w:r>
    </w:p>
    <w:p w14:paraId="15392626" w14:textId="71E5FC29" w:rsidR="003344F4" w:rsidRPr="003344F4" w:rsidRDefault="003344F4" w:rsidP="00097A04">
      <w:pPr>
        <w:pStyle w:val="Lijstalinea"/>
        <w:numPr>
          <w:ilvl w:val="1"/>
          <w:numId w:val="4"/>
        </w:numPr>
        <w:spacing w:before="100" w:beforeAutospacing="1" w:after="100" w:afterAutospacing="1" w:line="240" w:lineRule="auto"/>
        <w:rPr>
          <w:rFonts w:ascii="Arial" w:hAnsi="Arial" w:cs="Arial"/>
        </w:rPr>
      </w:pPr>
      <w:r>
        <w:rPr>
          <w:rFonts w:ascii="Arial" w:hAnsi="Arial" w:cs="Arial"/>
          <w:color w:val="000000"/>
        </w:rPr>
        <w:t>Adres van tweede verblijf</w:t>
      </w:r>
      <w:r w:rsidR="00E21CD8">
        <w:rPr>
          <w:rFonts w:ascii="Arial" w:hAnsi="Arial" w:cs="Arial"/>
          <w:color w:val="000000"/>
        </w:rPr>
        <w:t xml:space="preserve"> en hoofdverblijfplaats van de eigenaar ervan;</w:t>
      </w:r>
    </w:p>
    <w:p w14:paraId="3C7DB57D" w14:textId="77777777" w:rsidR="006B6612" w:rsidRDefault="006B6612" w:rsidP="00097A04">
      <w:pPr>
        <w:pStyle w:val="Lijstalinea"/>
        <w:numPr>
          <w:ilvl w:val="0"/>
          <w:numId w:val="4"/>
        </w:numPr>
        <w:spacing w:before="100" w:beforeAutospacing="1" w:after="100" w:afterAutospacing="1" w:line="240" w:lineRule="auto"/>
        <w:rPr>
          <w:rFonts w:ascii="Arial" w:hAnsi="Arial" w:cs="Arial"/>
        </w:rPr>
      </w:pPr>
      <w:r>
        <w:rPr>
          <w:rFonts w:ascii="Arial" w:hAnsi="Arial" w:cs="Arial"/>
        </w:rPr>
        <w:t>O</w:t>
      </w:r>
      <w:r w:rsidR="00567DF4" w:rsidRPr="006B6612">
        <w:rPr>
          <w:rFonts w:ascii="Arial" w:hAnsi="Arial" w:cs="Arial"/>
        </w:rPr>
        <w:t>nder</w:t>
      </w:r>
      <w:r>
        <w:rPr>
          <w:rFonts w:ascii="Arial" w:hAnsi="Arial" w:cs="Arial"/>
        </w:rPr>
        <w:t>g</w:t>
      </w:r>
      <w:r w:rsidR="00567DF4" w:rsidRPr="006B6612">
        <w:rPr>
          <w:rFonts w:ascii="Arial" w:hAnsi="Arial" w:cs="Arial"/>
        </w:rPr>
        <w:t>rondse containers:</w:t>
      </w:r>
    </w:p>
    <w:p w14:paraId="5E17D38E" w14:textId="4A0B64E8" w:rsidR="006B6612" w:rsidRDefault="00567DF4" w:rsidP="00097A04">
      <w:pPr>
        <w:pStyle w:val="Lijstalinea"/>
        <w:numPr>
          <w:ilvl w:val="1"/>
          <w:numId w:val="4"/>
        </w:numPr>
        <w:spacing w:before="100" w:beforeAutospacing="1" w:after="100" w:afterAutospacing="1" w:line="240" w:lineRule="auto"/>
        <w:rPr>
          <w:rFonts w:ascii="Arial" w:hAnsi="Arial" w:cs="Arial"/>
        </w:rPr>
      </w:pPr>
      <w:r w:rsidRPr="006B6612">
        <w:rPr>
          <w:rFonts w:ascii="Arial" w:hAnsi="Arial" w:cs="Arial"/>
        </w:rPr>
        <w:t>Adresgegevens (naam, adres, woonplaats</w:t>
      </w:r>
      <w:r w:rsidR="006B6612">
        <w:rPr>
          <w:rFonts w:ascii="Arial" w:hAnsi="Arial" w:cs="Arial"/>
        </w:rPr>
        <w:t>)</w:t>
      </w:r>
      <w:r w:rsidR="00AB03BF">
        <w:rPr>
          <w:rFonts w:ascii="Arial" w:hAnsi="Arial" w:cs="Arial"/>
        </w:rPr>
        <w:t>;</w:t>
      </w:r>
    </w:p>
    <w:p w14:paraId="036A4AD5" w14:textId="322AE6E2" w:rsidR="006B6612" w:rsidRDefault="00567DF4" w:rsidP="00097A04">
      <w:pPr>
        <w:pStyle w:val="Lijstalinea"/>
        <w:numPr>
          <w:ilvl w:val="1"/>
          <w:numId w:val="4"/>
        </w:numPr>
        <w:spacing w:before="100" w:beforeAutospacing="1" w:after="100" w:afterAutospacing="1" w:line="240" w:lineRule="auto"/>
        <w:rPr>
          <w:rFonts w:ascii="Arial" w:hAnsi="Arial" w:cs="Arial"/>
        </w:rPr>
      </w:pPr>
      <w:r w:rsidRPr="006B6612">
        <w:rPr>
          <w:rFonts w:ascii="Arial" w:hAnsi="Arial" w:cs="Arial"/>
        </w:rPr>
        <w:t>Hoeveel</w:t>
      </w:r>
      <w:r w:rsidR="009243DE">
        <w:rPr>
          <w:rFonts w:ascii="Arial" w:hAnsi="Arial" w:cs="Arial"/>
        </w:rPr>
        <w:t>heid van</w:t>
      </w:r>
      <w:r w:rsidRPr="006B6612">
        <w:rPr>
          <w:rFonts w:ascii="Arial" w:hAnsi="Arial" w:cs="Arial"/>
        </w:rPr>
        <w:t xml:space="preserve"> en (eventueel) </w:t>
      </w:r>
      <w:r w:rsidR="009243DE">
        <w:rPr>
          <w:rFonts w:ascii="Arial" w:hAnsi="Arial" w:cs="Arial"/>
        </w:rPr>
        <w:t xml:space="preserve">het </w:t>
      </w:r>
      <w:r w:rsidRPr="006B6612">
        <w:rPr>
          <w:rFonts w:ascii="Arial" w:hAnsi="Arial" w:cs="Arial"/>
        </w:rPr>
        <w:t>soort stortingen</w:t>
      </w:r>
      <w:r w:rsidR="00AB03BF">
        <w:rPr>
          <w:rFonts w:ascii="Arial" w:hAnsi="Arial" w:cs="Arial"/>
        </w:rPr>
        <w:t>;</w:t>
      </w:r>
    </w:p>
    <w:p w14:paraId="39B9EDBB" w14:textId="08299C64" w:rsidR="006B6612" w:rsidRDefault="00567DF4" w:rsidP="00097A04">
      <w:pPr>
        <w:pStyle w:val="Lijstalinea"/>
        <w:numPr>
          <w:ilvl w:val="0"/>
          <w:numId w:val="4"/>
        </w:numPr>
        <w:spacing w:before="100" w:beforeAutospacing="1" w:after="100" w:afterAutospacing="1" w:line="240" w:lineRule="auto"/>
        <w:rPr>
          <w:rFonts w:ascii="Arial" w:hAnsi="Arial" w:cs="Arial"/>
        </w:rPr>
      </w:pPr>
      <w:r w:rsidRPr="006B6612">
        <w:rPr>
          <w:rFonts w:ascii="Arial" w:hAnsi="Arial" w:cs="Arial"/>
        </w:rPr>
        <w:t>Contact en informatie (bij verzoek, aanvraag, melding of klacht via telefoon of website)</w:t>
      </w:r>
      <w:r w:rsidR="00A11DF4">
        <w:rPr>
          <w:rFonts w:ascii="Arial" w:hAnsi="Arial" w:cs="Arial"/>
        </w:rPr>
        <w:t>:</w:t>
      </w:r>
    </w:p>
    <w:p w14:paraId="0C6BB2B3" w14:textId="32E83455" w:rsidR="006B6612" w:rsidRDefault="00567DF4" w:rsidP="00097A04">
      <w:pPr>
        <w:pStyle w:val="Lijstalinea"/>
        <w:numPr>
          <w:ilvl w:val="1"/>
          <w:numId w:val="4"/>
        </w:numPr>
        <w:spacing w:before="100" w:beforeAutospacing="1" w:after="100" w:afterAutospacing="1" w:line="240" w:lineRule="auto"/>
        <w:rPr>
          <w:rFonts w:ascii="Arial" w:hAnsi="Arial" w:cs="Arial"/>
        </w:rPr>
      </w:pPr>
      <w:r w:rsidRPr="006B6612">
        <w:rPr>
          <w:rFonts w:ascii="Arial" w:hAnsi="Arial" w:cs="Arial"/>
        </w:rPr>
        <w:t>Adresgegevens (naam, adres, woonplaats)</w:t>
      </w:r>
      <w:r w:rsidR="00AB03BF">
        <w:rPr>
          <w:rFonts w:ascii="Arial" w:hAnsi="Arial" w:cs="Arial"/>
        </w:rPr>
        <w:t>;</w:t>
      </w:r>
    </w:p>
    <w:p w14:paraId="3C10E039" w14:textId="112C7E9E" w:rsidR="006B6612" w:rsidRDefault="00567DF4" w:rsidP="00097A04">
      <w:pPr>
        <w:pStyle w:val="Lijstalinea"/>
        <w:numPr>
          <w:ilvl w:val="1"/>
          <w:numId w:val="4"/>
        </w:numPr>
        <w:spacing w:before="100" w:beforeAutospacing="1" w:after="100" w:afterAutospacing="1" w:line="240" w:lineRule="auto"/>
        <w:rPr>
          <w:rFonts w:ascii="Arial" w:hAnsi="Arial" w:cs="Arial"/>
        </w:rPr>
      </w:pPr>
      <w:r w:rsidRPr="006B6612">
        <w:rPr>
          <w:rFonts w:ascii="Arial" w:hAnsi="Arial" w:cs="Arial"/>
        </w:rPr>
        <w:t>Telefoonnummer</w:t>
      </w:r>
      <w:r w:rsidR="00AB03BF">
        <w:rPr>
          <w:rFonts w:ascii="Arial" w:hAnsi="Arial" w:cs="Arial"/>
        </w:rPr>
        <w:t>;</w:t>
      </w:r>
    </w:p>
    <w:p w14:paraId="4CC42BA1" w14:textId="35F041A8" w:rsidR="006B6612" w:rsidRPr="009243DE" w:rsidRDefault="00567DF4" w:rsidP="00097A04">
      <w:pPr>
        <w:pStyle w:val="Lijstalinea"/>
        <w:numPr>
          <w:ilvl w:val="1"/>
          <w:numId w:val="4"/>
        </w:numPr>
        <w:spacing w:before="100" w:beforeAutospacing="1" w:after="100" w:afterAutospacing="1" w:line="240" w:lineRule="auto"/>
        <w:rPr>
          <w:rFonts w:ascii="Arial" w:hAnsi="Arial" w:cs="Arial"/>
          <w:lang w:val="fr-BE"/>
        </w:rPr>
      </w:pPr>
      <w:r w:rsidRPr="009243DE">
        <w:rPr>
          <w:rFonts w:ascii="Arial" w:hAnsi="Arial" w:cs="Arial"/>
          <w:lang w:val="fr-BE"/>
        </w:rPr>
        <w:t>E-</w:t>
      </w:r>
      <w:proofErr w:type="spellStart"/>
      <w:r w:rsidRPr="009243DE">
        <w:rPr>
          <w:rFonts w:ascii="Arial" w:hAnsi="Arial" w:cs="Arial"/>
          <w:lang w:val="fr-BE"/>
        </w:rPr>
        <w:t>mailadres</w:t>
      </w:r>
      <w:proofErr w:type="spellEnd"/>
      <w:r w:rsidR="009243DE" w:rsidRPr="009243DE">
        <w:rPr>
          <w:rFonts w:ascii="Arial" w:hAnsi="Arial" w:cs="Arial"/>
          <w:lang w:val="fr-BE"/>
        </w:rPr>
        <w:t xml:space="preserve"> en IP-</w:t>
      </w:r>
      <w:proofErr w:type="spellStart"/>
      <w:r w:rsidR="009243DE" w:rsidRPr="009243DE">
        <w:rPr>
          <w:rFonts w:ascii="Arial" w:hAnsi="Arial" w:cs="Arial"/>
          <w:lang w:val="fr-BE"/>
        </w:rPr>
        <w:t>a</w:t>
      </w:r>
      <w:r w:rsidR="009243DE">
        <w:rPr>
          <w:rFonts w:ascii="Arial" w:hAnsi="Arial" w:cs="Arial"/>
          <w:lang w:val="fr-BE"/>
        </w:rPr>
        <w:t>dres</w:t>
      </w:r>
      <w:proofErr w:type="spellEnd"/>
      <w:r w:rsidR="00AB03BF">
        <w:rPr>
          <w:rFonts w:ascii="Arial" w:hAnsi="Arial" w:cs="Arial"/>
          <w:lang w:val="fr-BE"/>
        </w:rPr>
        <w:t> ;</w:t>
      </w:r>
    </w:p>
    <w:p w14:paraId="69B2DA2E" w14:textId="5D13ABD0" w:rsidR="006B6612" w:rsidRPr="006B6612" w:rsidRDefault="00567DF4" w:rsidP="00097A04">
      <w:pPr>
        <w:pStyle w:val="Lijstalinea"/>
        <w:numPr>
          <w:ilvl w:val="1"/>
          <w:numId w:val="4"/>
        </w:numPr>
        <w:spacing w:before="100" w:beforeAutospacing="1" w:after="100" w:afterAutospacing="1" w:line="240" w:lineRule="auto"/>
        <w:rPr>
          <w:rFonts w:ascii="Arial" w:hAnsi="Arial" w:cs="Arial"/>
        </w:rPr>
      </w:pPr>
      <w:r w:rsidRPr="006B6612">
        <w:rPr>
          <w:rFonts w:ascii="Arial" w:hAnsi="Arial" w:cs="Arial"/>
        </w:rPr>
        <w:t>Inhoud verzoek/klacht/melding</w:t>
      </w:r>
      <w:r w:rsidR="009243DE">
        <w:rPr>
          <w:rFonts w:ascii="Arial" w:hAnsi="Arial" w:cs="Arial"/>
        </w:rPr>
        <w:t xml:space="preserve"> en andere persoonsgegevens vrijwillig door u verstrekt</w:t>
      </w:r>
      <w:r w:rsidR="00AB03BF">
        <w:rPr>
          <w:rFonts w:ascii="Arial" w:hAnsi="Arial" w:cs="Arial"/>
        </w:rPr>
        <w:t>;</w:t>
      </w:r>
    </w:p>
    <w:p w14:paraId="786A1F56" w14:textId="77777777" w:rsidR="00A11DF4" w:rsidRPr="003344F4" w:rsidRDefault="00567DF4" w:rsidP="00097A04">
      <w:pPr>
        <w:pStyle w:val="Lijstalinea"/>
        <w:numPr>
          <w:ilvl w:val="0"/>
          <w:numId w:val="4"/>
        </w:numPr>
        <w:spacing w:before="100" w:beforeAutospacing="1" w:after="100" w:afterAutospacing="1" w:line="240" w:lineRule="auto"/>
        <w:rPr>
          <w:rFonts w:ascii="Arial" w:hAnsi="Arial" w:cs="Arial"/>
        </w:rPr>
      </w:pPr>
      <w:r w:rsidRPr="003344F4">
        <w:rPr>
          <w:rFonts w:ascii="Arial" w:hAnsi="Arial" w:cs="Arial"/>
        </w:rPr>
        <w:t>Recyclageparken</w:t>
      </w:r>
      <w:r w:rsidR="00A11DF4" w:rsidRPr="003344F4">
        <w:rPr>
          <w:rFonts w:ascii="Arial" w:hAnsi="Arial" w:cs="Arial"/>
        </w:rPr>
        <w:t>:</w:t>
      </w:r>
    </w:p>
    <w:p w14:paraId="10C48A1B" w14:textId="56B325F9" w:rsidR="009243DE" w:rsidRPr="003344F4" w:rsidRDefault="009243DE" w:rsidP="00097A04">
      <w:pPr>
        <w:pStyle w:val="Lijstalinea"/>
        <w:numPr>
          <w:ilvl w:val="1"/>
          <w:numId w:val="4"/>
        </w:numPr>
        <w:spacing w:before="100" w:beforeAutospacing="1" w:after="100" w:afterAutospacing="1" w:line="240" w:lineRule="auto"/>
        <w:rPr>
          <w:rFonts w:ascii="Arial" w:hAnsi="Arial" w:cs="Arial"/>
        </w:rPr>
      </w:pPr>
      <w:r w:rsidRPr="003344F4">
        <w:rPr>
          <w:rFonts w:ascii="Arial" w:hAnsi="Arial" w:cs="Arial"/>
        </w:rPr>
        <w:t>Naam en voornamen</w:t>
      </w:r>
      <w:r w:rsidR="00AB03BF">
        <w:rPr>
          <w:rFonts w:ascii="Arial" w:hAnsi="Arial" w:cs="Arial"/>
        </w:rPr>
        <w:t>;</w:t>
      </w:r>
    </w:p>
    <w:p w14:paraId="1711C596" w14:textId="31C4B260" w:rsidR="00974ADE" w:rsidRPr="003344F4" w:rsidRDefault="00974ADE" w:rsidP="00097A04">
      <w:pPr>
        <w:pStyle w:val="Lijstalinea"/>
        <w:numPr>
          <w:ilvl w:val="1"/>
          <w:numId w:val="4"/>
        </w:numPr>
        <w:spacing w:before="100" w:beforeAutospacing="1" w:after="100" w:afterAutospacing="1" w:line="240" w:lineRule="auto"/>
        <w:rPr>
          <w:rFonts w:ascii="Arial" w:hAnsi="Arial" w:cs="Arial"/>
        </w:rPr>
      </w:pPr>
      <w:r w:rsidRPr="003344F4">
        <w:rPr>
          <w:rFonts w:ascii="Arial" w:hAnsi="Arial" w:cs="Arial"/>
        </w:rPr>
        <w:t xml:space="preserve">Afbeelding (d.m.v. </w:t>
      </w:r>
      <w:proofErr w:type="spellStart"/>
      <w:r w:rsidRPr="003344F4">
        <w:rPr>
          <w:rFonts w:ascii="Arial" w:hAnsi="Arial" w:cs="Arial"/>
        </w:rPr>
        <w:t>camera-bewaking</w:t>
      </w:r>
      <w:proofErr w:type="spellEnd"/>
      <w:r w:rsidRPr="003344F4">
        <w:rPr>
          <w:rFonts w:ascii="Arial" w:hAnsi="Arial" w:cs="Arial"/>
        </w:rPr>
        <w:t>)</w:t>
      </w:r>
      <w:r w:rsidR="00AB03BF">
        <w:rPr>
          <w:rFonts w:ascii="Arial" w:hAnsi="Arial" w:cs="Arial"/>
        </w:rPr>
        <w:t>;</w:t>
      </w:r>
    </w:p>
    <w:p w14:paraId="43994C85" w14:textId="61FBDC72" w:rsidR="009243DE" w:rsidRPr="003344F4" w:rsidRDefault="009243DE" w:rsidP="00097A04">
      <w:pPr>
        <w:pStyle w:val="Lijstalinea"/>
        <w:numPr>
          <w:ilvl w:val="1"/>
          <w:numId w:val="4"/>
        </w:numPr>
        <w:spacing w:before="100" w:beforeAutospacing="1" w:after="100" w:afterAutospacing="1" w:line="240" w:lineRule="auto"/>
        <w:rPr>
          <w:rFonts w:ascii="Arial" w:hAnsi="Arial" w:cs="Arial"/>
        </w:rPr>
      </w:pPr>
      <w:r w:rsidRPr="003344F4">
        <w:rPr>
          <w:rFonts w:ascii="Arial" w:hAnsi="Arial" w:cs="Arial"/>
        </w:rPr>
        <w:t>Geboortedatum van de inwoners in het werkingsterrein die jonger zijn dan 3 jaar en 1 maand</w:t>
      </w:r>
      <w:r w:rsidR="00AB03BF">
        <w:rPr>
          <w:rFonts w:ascii="Arial" w:hAnsi="Arial" w:cs="Arial"/>
        </w:rPr>
        <w:t>;</w:t>
      </w:r>
    </w:p>
    <w:p w14:paraId="682C8D81" w14:textId="1644FDDF" w:rsidR="009243DE" w:rsidRPr="003344F4" w:rsidRDefault="009243DE" w:rsidP="00097A04">
      <w:pPr>
        <w:pStyle w:val="Lijstalinea"/>
        <w:numPr>
          <w:ilvl w:val="1"/>
          <w:numId w:val="4"/>
        </w:numPr>
        <w:spacing w:before="100" w:beforeAutospacing="1" w:after="100" w:afterAutospacing="1" w:line="240" w:lineRule="auto"/>
        <w:rPr>
          <w:rFonts w:ascii="Arial" w:hAnsi="Arial" w:cs="Arial"/>
        </w:rPr>
      </w:pPr>
      <w:r w:rsidRPr="003344F4">
        <w:rPr>
          <w:rFonts w:ascii="Arial" w:hAnsi="Arial" w:cs="Arial"/>
        </w:rPr>
        <w:t>Rijksregisternummer</w:t>
      </w:r>
      <w:r w:rsidR="00AB03BF">
        <w:rPr>
          <w:rFonts w:ascii="Arial" w:hAnsi="Arial" w:cs="Arial"/>
        </w:rPr>
        <w:t>;</w:t>
      </w:r>
    </w:p>
    <w:p w14:paraId="11C391E8" w14:textId="6FCC2289" w:rsidR="009243DE" w:rsidRPr="003344F4" w:rsidRDefault="009243DE" w:rsidP="00097A04">
      <w:pPr>
        <w:pStyle w:val="Lijstalinea"/>
        <w:numPr>
          <w:ilvl w:val="1"/>
          <w:numId w:val="4"/>
        </w:numPr>
        <w:spacing w:before="100" w:beforeAutospacing="1" w:after="100" w:afterAutospacing="1" w:line="240" w:lineRule="auto"/>
        <w:rPr>
          <w:rFonts w:ascii="Arial" w:hAnsi="Arial" w:cs="Arial"/>
        </w:rPr>
      </w:pPr>
      <w:r w:rsidRPr="003344F4">
        <w:rPr>
          <w:rFonts w:ascii="Arial" w:hAnsi="Arial" w:cs="Arial"/>
        </w:rPr>
        <w:t>Hoofdverblijfplaats</w:t>
      </w:r>
      <w:r w:rsidR="00AB03BF">
        <w:rPr>
          <w:rFonts w:ascii="Arial" w:hAnsi="Arial" w:cs="Arial"/>
        </w:rPr>
        <w:t>;</w:t>
      </w:r>
    </w:p>
    <w:p w14:paraId="1B3242B1" w14:textId="0555C966" w:rsidR="00817BAF" w:rsidRPr="003344F4" w:rsidRDefault="00817BAF" w:rsidP="00097A04">
      <w:pPr>
        <w:pStyle w:val="Lijstalinea"/>
        <w:numPr>
          <w:ilvl w:val="1"/>
          <w:numId w:val="4"/>
        </w:numPr>
        <w:spacing w:before="100" w:beforeAutospacing="1" w:after="100" w:afterAutospacing="1" w:line="240" w:lineRule="auto"/>
        <w:rPr>
          <w:rFonts w:ascii="Arial" w:hAnsi="Arial" w:cs="Arial"/>
        </w:rPr>
      </w:pPr>
      <w:r w:rsidRPr="003344F4">
        <w:rPr>
          <w:rFonts w:ascii="Arial" w:hAnsi="Arial" w:cs="Arial"/>
        </w:rPr>
        <w:t>Samenstelling van het gezin</w:t>
      </w:r>
      <w:r w:rsidR="00AB03BF">
        <w:rPr>
          <w:rFonts w:ascii="Arial" w:hAnsi="Arial" w:cs="Arial"/>
        </w:rPr>
        <w:t>;</w:t>
      </w:r>
    </w:p>
    <w:p w14:paraId="6FFD71A8" w14:textId="471C099F" w:rsidR="009243DE" w:rsidRPr="003344F4" w:rsidRDefault="00E21CD8" w:rsidP="00097A04">
      <w:pPr>
        <w:pStyle w:val="Lijstalinea"/>
        <w:numPr>
          <w:ilvl w:val="1"/>
          <w:numId w:val="4"/>
        </w:numPr>
        <w:spacing w:before="100" w:beforeAutospacing="1" w:after="100" w:afterAutospacing="1" w:line="240" w:lineRule="auto"/>
        <w:rPr>
          <w:rFonts w:ascii="Arial" w:hAnsi="Arial" w:cs="Arial"/>
        </w:rPr>
      </w:pPr>
      <w:r>
        <w:rPr>
          <w:rFonts w:ascii="Arial" w:hAnsi="Arial" w:cs="Arial"/>
          <w:color w:val="000000"/>
        </w:rPr>
        <w:t>D</w:t>
      </w:r>
      <w:r w:rsidR="009243DE" w:rsidRPr="003344F4">
        <w:rPr>
          <w:rFonts w:ascii="Arial" w:hAnsi="Arial" w:cs="Arial"/>
          <w:color w:val="000000"/>
        </w:rPr>
        <w:t>e akten en beslissingen betreffende de rechtsbekwaamheid en de beslissingen tot bewind over de goederen of over de persoon bedoeld in artikel 1250, eerste lid, van het Gerechtelijk Wetboek; de naam, de voornaam en het adres van de persoon die een minderjarige, een onbekwaam verklaarde, een geïnterneerde of een persoon die onder het statuut van verlengde minderjarigheid geplaatst is, vertegenwoordigt of bijstaat of van de bewindvoerder over de goederen of de persoon van wie melding wordt gemaakt in de in artikel 1250, eerste lid, van het Gerechtelijk Wetboek bedoelde beslissing</w:t>
      </w:r>
      <w:r w:rsidR="00AB03BF">
        <w:rPr>
          <w:rFonts w:ascii="Arial" w:hAnsi="Arial" w:cs="Arial"/>
          <w:color w:val="000000"/>
        </w:rPr>
        <w:t>;</w:t>
      </w:r>
    </w:p>
    <w:p w14:paraId="617A8FD3" w14:textId="2A1FD4D9" w:rsidR="009243DE" w:rsidRPr="003344F4" w:rsidRDefault="009243DE" w:rsidP="00097A04">
      <w:pPr>
        <w:pStyle w:val="Lijstalinea"/>
        <w:numPr>
          <w:ilvl w:val="1"/>
          <w:numId w:val="4"/>
        </w:numPr>
        <w:spacing w:before="100" w:beforeAutospacing="1" w:after="100" w:afterAutospacing="1" w:line="240" w:lineRule="auto"/>
        <w:rPr>
          <w:rFonts w:ascii="Arial" w:hAnsi="Arial" w:cs="Arial"/>
        </w:rPr>
      </w:pPr>
      <w:r w:rsidRPr="003344F4">
        <w:rPr>
          <w:rFonts w:ascii="Arial" w:hAnsi="Arial" w:cs="Arial"/>
          <w:color w:val="000000"/>
        </w:rPr>
        <w:t>de vermelding van het register waarin de in artikel 2 bedoelde personen zijn ingeschreven of vermeld;</w:t>
      </w:r>
    </w:p>
    <w:p w14:paraId="66E3122D" w14:textId="3A8F20EE" w:rsidR="009C328B" w:rsidRPr="003344F4" w:rsidRDefault="009C328B" w:rsidP="00097A04">
      <w:pPr>
        <w:pStyle w:val="Lijstalinea"/>
        <w:numPr>
          <w:ilvl w:val="1"/>
          <w:numId w:val="4"/>
        </w:numPr>
        <w:spacing w:before="100" w:beforeAutospacing="1" w:after="100" w:afterAutospacing="1" w:line="240" w:lineRule="auto"/>
        <w:rPr>
          <w:rFonts w:ascii="Arial" w:hAnsi="Arial" w:cs="Arial"/>
        </w:rPr>
      </w:pPr>
      <w:r w:rsidRPr="003344F4">
        <w:rPr>
          <w:rFonts w:ascii="Arial" w:hAnsi="Arial" w:cs="Arial"/>
          <w:color w:val="000000"/>
        </w:rPr>
        <w:t>Aantal kilogram aangevoerd afval;</w:t>
      </w:r>
    </w:p>
    <w:p w14:paraId="553A3680" w14:textId="77777777" w:rsidR="00817BAF" w:rsidRPr="003344F4" w:rsidRDefault="00817BAF" w:rsidP="00097A04">
      <w:pPr>
        <w:pStyle w:val="Normaalweb"/>
        <w:numPr>
          <w:ilvl w:val="0"/>
          <w:numId w:val="4"/>
        </w:numPr>
        <w:spacing w:before="0" w:beforeAutospacing="0" w:after="150" w:afterAutospacing="0"/>
        <w:contextualSpacing/>
        <w:jc w:val="both"/>
        <w:rPr>
          <w:rFonts w:ascii="Arial" w:hAnsi="Arial" w:cs="Arial"/>
          <w:sz w:val="22"/>
          <w:szCs w:val="22"/>
        </w:rPr>
      </w:pPr>
      <w:r w:rsidRPr="003344F4">
        <w:rPr>
          <w:rFonts w:ascii="Arial" w:hAnsi="Arial" w:cs="Arial"/>
          <w:sz w:val="22"/>
          <w:szCs w:val="22"/>
        </w:rPr>
        <w:t>ILvA-portaal:</w:t>
      </w:r>
    </w:p>
    <w:p w14:paraId="00F00C8C" w14:textId="73AA2294" w:rsidR="003344F4" w:rsidRPr="003344F4" w:rsidRDefault="00817BAF" w:rsidP="00097A04">
      <w:pPr>
        <w:pStyle w:val="Normaalweb"/>
        <w:numPr>
          <w:ilvl w:val="1"/>
          <w:numId w:val="4"/>
        </w:numPr>
        <w:spacing w:before="0" w:beforeAutospacing="0" w:after="150" w:afterAutospacing="0"/>
        <w:contextualSpacing/>
        <w:jc w:val="both"/>
        <w:rPr>
          <w:rFonts w:ascii="Arial" w:hAnsi="Arial" w:cs="Arial"/>
          <w:sz w:val="22"/>
          <w:szCs w:val="22"/>
        </w:rPr>
      </w:pPr>
      <w:r w:rsidRPr="003344F4">
        <w:rPr>
          <w:rFonts w:ascii="Arial" w:hAnsi="Arial" w:cs="Arial"/>
          <w:sz w:val="22"/>
          <w:szCs w:val="22"/>
        </w:rPr>
        <w:lastRenderedPageBreak/>
        <w:t xml:space="preserve">Teneinde betalingen vlot te laten verlopen via een provisierekening, en burgers maximaal inzage en inzicht te verlenen in hun eigen afvalbeheer heeft ILvA een portaalsite ontwikkeld, waarop natuurlijke personen hun eigen gegevens kunnen zien, waaronder persoonsgegevens, net als de gegevens van de verenigingen, bedrijven of andere (natuurlijke) personen voor wie zij als referentiepersoon optreden. Al de hierboven opgesomde persoonsgegevens kunnen worden samengebracht op dit portaal, waartoe de burger toegang heeft via een persoonlijke </w:t>
      </w:r>
      <w:proofErr w:type="spellStart"/>
      <w:r w:rsidRPr="003344F4">
        <w:rPr>
          <w:rFonts w:ascii="Arial" w:hAnsi="Arial" w:cs="Arial"/>
          <w:sz w:val="22"/>
          <w:szCs w:val="22"/>
        </w:rPr>
        <w:t>log-in</w:t>
      </w:r>
      <w:proofErr w:type="spellEnd"/>
      <w:r w:rsidRPr="003344F4">
        <w:rPr>
          <w:rFonts w:ascii="Arial" w:hAnsi="Arial" w:cs="Arial"/>
          <w:sz w:val="22"/>
          <w:szCs w:val="22"/>
        </w:rPr>
        <w:t xml:space="preserve"> en een eigen wachtwoord. </w:t>
      </w:r>
      <w:r w:rsidR="003344F4">
        <w:rPr>
          <w:rFonts w:ascii="Arial" w:hAnsi="Arial" w:cs="Arial"/>
          <w:sz w:val="22"/>
          <w:szCs w:val="22"/>
        </w:rPr>
        <w:t xml:space="preserve">Voor de inwoners van het werkingsgebied van ILvA </w:t>
      </w:r>
      <w:r w:rsidR="003344F4" w:rsidRPr="003344F4">
        <w:rPr>
          <w:rFonts w:ascii="Arial" w:hAnsi="Arial" w:cs="Arial"/>
          <w:sz w:val="22"/>
          <w:szCs w:val="22"/>
        </w:rPr>
        <w:t xml:space="preserve">kan de </w:t>
      </w:r>
      <w:proofErr w:type="spellStart"/>
      <w:r w:rsidR="003344F4" w:rsidRPr="003344F4">
        <w:rPr>
          <w:rFonts w:ascii="Arial" w:hAnsi="Arial" w:cs="Arial"/>
          <w:sz w:val="22"/>
          <w:szCs w:val="22"/>
        </w:rPr>
        <w:t>log-in</w:t>
      </w:r>
      <w:proofErr w:type="spellEnd"/>
      <w:r w:rsidR="003344F4" w:rsidRPr="003344F4">
        <w:rPr>
          <w:rFonts w:ascii="Arial" w:hAnsi="Arial" w:cs="Arial"/>
          <w:sz w:val="22"/>
          <w:szCs w:val="22"/>
        </w:rPr>
        <w:t xml:space="preserve"> het rijksregister nummer zijn</w:t>
      </w:r>
      <w:r w:rsidR="00AB03BF">
        <w:rPr>
          <w:rFonts w:ascii="Arial" w:hAnsi="Arial" w:cs="Arial"/>
          <w:sz w:val="22"/>
          <w:szCs w:val="22"/>
        </w:rPr>
        <w:t>;</w:t>
      </w:r>
    </w:p>
    <w:p w14:paraId="53181D7D" w14:textId="457DF61D" w:rsidR="00567DF4" w:rsidRPr="003344F4" w:rsidRDefault="00567DF4" w:rsidP="00097A04">
      <w:pPr>
        <w:pStyle w:val="Normaalweb"/>
        <w:numPr>
          <w:ilvl w:val="0"/>
          <w:numId w:val="4"/>
        </w:numPr>
        <w:spacing w:before="0" w:beforeAutospacing="0" w:after="150" w:afterAutospacing="0"/>
        <w:contextualSpacing/>
        <w:jc w:val="both"/>
        <w:rPr>
          <w:rFonts w:ascii="Arial" w:hAnsi="Arial" w:cs="Arial"/>
          <w:sz w:val="22"/>
          <w:szCs w:val="22"/>
        </w:rPr>
      </w:pPr>
      <w:r w:rsidRPr="003344F4">
        <w:rPr>
          <w:rFonts w:ascii="Arial" w:hAnsi="Arial" w:cs="Arial"/>
          <w:sz w:val="22"/>
          <w:szCs w:val="22"/>
        </w:rPr>
        <w:t>Websi</w:t>
      </w:r>
      <w:r w:rsidR="00883654" w:rsidRPr="003344F4">
        <w:rPr>
          <w:rFonts w:ascii="Arial" w:hAnsi="Arial" w:cs="Arial"/>
          <w:sz w:val="22"/>
          <w:szCs w:val="22"/>
        </w:rPr>
        <w:t>t</w:t>
      </w:r>
      <w:r w:rsidRPr="003344F4">
        <w:rPr>
          <w:rFonts w:ascii="Arial" w:hAnsi="Arial" w:cs="Arial"/>
          <w:sz w:val="22"/>
          <w:szCs w:val="22"/>
        </w:rPr>
        <w:t>e:</w:t>
      </w:r>
    </w:p>
    <w:p w14:paraId="37555D12" w14:textId="44F18C43" w:rsidR="003344F4" w:rsidRPr="00AB03BF" w:rsidRDefault="00567DF4" w:rsidP="00576BF7">
      <w:pPr>
        <w:pStyle w:val="Lijstalinea"/>
        <w:numPr>
          <w:ilvl w:val="1"/>
          <w:numId w:val="4"/>
        </w:numPr>
        <w:spacing w:after="0" w:line="240" w:lineRule="auto"/>
        <w:jc w:val="both"/>
        <w:rPr>
          <w:rFonts w:ascii="Arial" w:eastAsia="Times New Roman" w:hAnsi="Arial" w:cs="Arial"/>
          <w:lang w:eastAsia="nl-BE"/>
        </w:rPr>
      </w:pPr>
      <w:r w:rsidRPr="00AB03BF">
        <w:rPr>
          <w:rFonts w:ascii="Arial" w:hAnsi="Arial" w:cs="Arial"/>
        </w:rPr>
        <w:t xml:space="preserve">De </w:t>
      </w:r>
      <w:r w:rsidR="00817BAF" w:rsidRPr="00AB03BF">
        <w:rPr>
          <w:rFonts w:ascii="Arial" w:hAnsi="Arial" w:cs="Arial"/>
        </w:rPr>
        <w:t>ILvA-</w:t>
      </w:r>
      <w:r w:rsidRPr="00AB03BF">
        <w:rPr>
          <w:rFonts w:ascii="Arial" w:hAnsi="Arial" w:cs="Arial"/>
        </w:rPr>
        <w:t xml:space="preserve">website </w:t>
      </w:r>
      <w:r w:rsidR="00817BAF" w:rsidRPr="00AB03BF">
        <w:rPr>
          <w:rFonts w:ascii="Arial" w:hAnsi="Arial" w:cs="Arial"/>
        </w:rPr>
        <w:t xml:space="preserve">en het ILvA-portaal </w:t>
      </w:r>
      <w:r w:rsidR="003344F4" w:rsidRPr="00AB03BF">
        <w:rPr>
          <w:rFonts w:ascii="Arial" w:hAnsi="Arial" w:cs="Arial"/>
        </w:rPr>
        <w:t>maken</w:t>
      </w:r>
      <w:r w:rsidRPr="00AB03BF">
        <w:rPr>
          <w:rFonts w:ascii="Arial" w:hAnsi="Arial" w:cs="Arial"/>
        </w:rPr>
        <w:t xml:space="preserve"> gebruik van “cookies” (tekstbestandjes die op </w:t>
      </w:r>
      <w:r w:rsidR="009C328B" w:rsidRPr="00AB03BF">
        <w:rPr>
          <w:rFonts w:ascii="Arial" w:hAnsi="Arial" w:cs="Arial"/>
        </w:rPr>
        <w:t>uw</w:t>
      </w:r>
      <w:r w:rsidRPr="00AB03BF">
        <w:rPr>
          <w:rFonts w:ascii="Arial" w:hAnsi="Arial" w:cs="Arial"/>
        </w:rPr>
        <w:t xml:space="preserve"> computer worden geplaatst) om te helpen analyseren hoe gebruikers de website gebruiken.</w:t>
      </w:r>
      <w:r w:rsidR="003344F4" w:rsidRPr="00AB03BF">
        <w:rPr>
          <w:rFonts w:ascii="Arial" w:hAnsi="Arial" w:cs="Arial"/>
        </w:rPr>
        <w:t xml:space="preserve"> </w:t>
      </w:r>
      <w:r w:rsidR="00D203DB">
        <w:rPr>
          <w:rFonts w:ascii="Arial" w:eastAsia="Times New Roman" w:hAnsi="Arial" w:cs="Arial"/>
          <w:lang w:eastAsia="nl-BE"/>
        </w:rPr>
        <w:t>ILvA</w:t>
      </w:r>
      <w:r w:rsidR="003344F4" w:rsidRPr="00AB03BF">
        <w:rPr>
          <w:rFonts w:ascii="Arial" w:eastAsia="Times New Roman" w:hAnsi="Arial" w:cs="Arial"/>
          <w:lang w:eastAsia="nl-BE"/>
        </w:rPr>
        <w:t xml:space="preserve"> ma</w:t>
      </w:r>
      <w:r w:rsidR="00D203DB">
        <w:rPr>
          <w:rFonts w:ascii="Arial" w:eastAsia="Times New Roman" w:hAnsi="Arial" w:cs="Arial"/>
          <w:lang w:eastAsia="nl-BE"/>
        </w:rPr>
        <w:t>akt</w:t>
      </w:r>
      <w:r w:rsidR="003344F4" w:rsidRPr="00AB03BF">
        <w:rPr>
          <w:rFonts w:ascii="Arial" w:eastAsia="Times New Roman" w:hAnsi="Arial" w:cs="Arial"/>
          <w:lang w:eastAsia="nl-BE"/>
        </w:rPr>
        <w:t xml:space="preserve"> gebruik van Google Analytics om bezoekinformatie te meten en te analyseren, om na te gaan via welke weg </w:t>
      </w:r>
      <w:r w:rsidR="00D203DB">
        <w:rPr>
          <w:rFonts w:ascii="Arial" w:eastAsia="Times New Roman" w:hAnsi="Arial" w:cs="Arial"/>
          <w:lang w:eastAsia="nl-BE"/>
        </w:rPr>
        <w:t xml:space="preserve">u </w:t>
      </w:r>
      <w:r w:rsidR="003344F4" w:rsidRPr="00AB03BF">
        <w:rPr>
          <w:rFonts w:ascii="Arial" w:eastAsia="Times New Roman" w:hAnsi="Arial" w:cs="Arial"/>
          <w:lang w:eastAsia="nl-BE"/>
        </w:rPr>
        <w:t xml:space="preserve">op een website terechtkwam, om te registreren hoe en hoe vaak de verschillende webpagina’s worden bezocht en om de website beter te kunnen afstemmen op de wensen en noden van de gebruiker. Hiertoe worden aan de hand van </w:t>
      </w:r>
      <w:r w:rsidR="00D203DB">
        <w:rPr>
          <w:rFonts w:ascii="Arial" w:eastAsia="Times New Roman" w:hAnsi="Arial" w:cs="Arial"/>
          <w:lang w:eastAsia="nl-BE"/>
        </w:rPr>
        <w:t>uw</w:t>
      </w:r>
      <w:r w:rsidR="003344F4" w:rsidRPr="00AB03BF">
        <w:rPr>
          <w:rFonts w:ascii="Arial" w:eastAsia="Times New Roman" w:hAnsi="Arial" w:cs="Arial"/>
          <w:lang w:eastAsia="nl-BE"/>
        </w:rPr>
        <w:t xml:space="preserve"> IP-adres, o.a. internetverkeersgegevens en gegevens over uw browsertype en computer verzameld. </w:t>
      </w:r>
      <w:r w:rsidR="003344F4" w:rsidRPr="00AB03BF">
        <w:rPr>
          <w:rFonts w:ascii="Arial" w:eastAsia="Times New Roman" w:hAnsi="Arial" w:cs="Arial"/>
          <w:lang w:eastAsia="nl-BE"/>
        </w:rPr>
        <w:br/>
      </w:r>
      <w:r w:rsidR="00D203DB">
        <w:rPr>
          <w:rFonts w:ascii="Arial" w:eastAsia="Times New Roman" w:hAnsi="Arial" w:cs="Arial"/>
          <w:lang w:eastAsia="nl-BE"/>
        </w:rPr>
        <w:t>U</w:t>
      </w:r>
      <w:r w:rsidR="003344F4" w:rsidRPr="00AB03BF">
        <w:rPr>
          <w:rFonts w:ascii="Arial" w:eastAsia="Times New Roman" w:hAnsi="Arial" w:cs="Arial"/>
          <w:lang w:eastAsia="nl-BE"/>
        </w:rPr>
        <w:t xml:space="preserve"> kunt de installatie van deze cookies weigeren, blokkeren, gewaarschuwd worden alvorens een cookie wordt opgeslagen en ze opnieuw van </w:t>
      </w:r>
      <w:r w:rsidR="00D203DB">
        <w:rPr>
          <w:rFonts w:ascii="Arial" w:eastAsia="Times New Roman" w:hAnsi="Arial" w:cs="Arial"/>
          <w:lang w:eastAsia="nl-BE"/>
        </w:rPr>
        <w:t>uw</w:t>
      </w:r>
      <w:r w:rsidR="003344F4" w:rsidRPr="00AB03BF">
        <w:rPr>
          <w:rFonts w:ascii="Arial" w:eastAsia="Times New Roman" w:hAnsi="Arial" w:cs="Arial"/>
          <w:lang w:eastAsia="nl-BE"/>
        </w:rPr>
        <w:t xml:space="preserve"> toestel verwijderen. Hiervoor verwijzen we </w:t>
      </w:r>
      <w:r w:rsidR="00D203DB">
        <w:rPr>
          <w:rFonts w:ascii="Arial" w:eastAsia="Times New Roman" w:hAnsi="Arial" w:cs="Arial"/>
          <w:lang w:eastAsia="nl-BE"/>
        </w:rPr>
        <w:t>u</w:t>
      </w:r>
      <w:r w:rsidR="003344F4" w:rsidRPr="00AB03BF">
        <w:rPr>
          <w:rFonts w:ascii="Arial" w:eastAsia="Times New Roman" w:hAnsi="Arial" w:cs="Arial"/>
          <w:lang w:eastAsia="nl-BE"/>
        </w:rPr>
        <w:t xml:space="preserve"> naar de helpfunctie en de instellingen van </w:t>
      </w:r>
      <w:r w:rsidR="00D203DB">
        <w:rPr>
          <w:rFonts w:ascii="Arial" w:eastAsia="Times New Roman" w:hAnsi="Arial" w:cs="Arial"/>
          <w:lang w:eastAsia="nl-BE"/>
        </w:rPr>
        <w:t>uw</w:t>
      </w:r>
      <w:r w:rsidR="003344F4" w:rsidRPr="00AB03BF">
        <w:rPr>
          <w:rFonts w:ascii="Arial" w:eastAsia="Times New Roman" w:hAnsi="Arial" w:cs="Arial"/>
          <w:lang w:eastAsia="nl-BE"/>
        </w:rPr>
        <w:t xml:space="preserve"> webbrowser.</w:t>
      </w:r>
    </w:p>
    <w:p w14:paraId="48EF32A8" w14:textId="77777777" w:rsidR="00E21CD8" w:rsidRPr="003344F4" w:rsidRDefault="00E21CD8" w:rsidP="00097A04">
      <w:pPr>
        <w:pStyle w:val="Lijstalinea"/>
        <w:spacing w:after="0" w:line="240" w:lineRule="auto"/>
        <w:ind w:left="1440"/>
        <w:jc w:val="both"/>
        <w:rPr>
          <w:rFonts w:ascii="Arial" w:eastAsia="Times New Roman" w:hAnsi="Arial" w:cs="Arial"/>
          <w:lang w:eastAsia="nl-BE"/>
        </w:rPr>
      </w:pPr>
    </w:p>
    <w:p w14:paraId="4F294D10" w14:textId="09BB606B" w:rsidR="009C328B" w:rsidRPr="00097A04" w:rsidRDefault="009C328B" w:rsidP="00097A04">
      <w:pPr>
        <w:pStyle w:val="Lijstalinea"/>
        <w:numPr>
          <w:ilvl w:val="0"/>
          <w:numId w:val="3"/>
        </w:numPr>
        <w:spacing w:after="75" w:line="240" w:lineRule="auto"/>
        <w:rPr>
          <w:rFonts w:ascii="Arial" w:eastAsia="Times New Roman" w:hAnsi="Arial" w:cs="Arial"/>
          <w:u w:val="single"/>
          <w:lang w:eastAsia="nl-BE"/>
        </w:rPr>
      </w:pPr>
      <w:r w:rsidRPr="00097A04">
        <w:rPr>
          <w:rFonts w:ascii="Arial" w:eastAsia="Times New Roman" w:hAnsi="Arial" w:cs="Arial"/>
          <w:u w:val="single"/>
          <w:lang w:eastAsia="nl-BE"/>
        </w:rPr>
        <w:t>Bron</w:t>
      </w:r>
    </w:p>
    <w:p w14:paraId="4DAB3A01" w14:textId="77777777" w:rsidR="00AB03BF" w:rsidRDefault="00AB03BF" w:rsidP="00E21CD8">
      <w:pPr>
        <w:spacing w:after="75" w:line="240" w:lineRule="auto"/>
        <w:contextualSpacing/>
        <w:jc w:val="both"/>
        <w:rPr>
          <w:rFonts w:ascii="Arial" w:eastAsia="Times New Roman" w:hAnsi="Arial" w:cs="Arial"/>
          <w:lang w:eastAsia="nl-BE"/>
        </w:rPr>
      </w:pPr>
    </w:p>
    <w:p w14:paraId="5564549E" w14:textId="2C87B628" w:rsidR="009C328B" w:rsidRDefault="009C328B" w:rsidP="00E21CD8">
      <w:pPr>
        <w:spacing w:after="75" w:line="240" w:lineRule="auto"/>
        <w:contextualSpacing/>
        <w:jc w:val="both"/>
        <w:rPr>
          <w:rFonts w:ascii="Arial" w:hAnsi="Arial" w:cs="Arial"/>
          <w:sz w:val="21"/>
          <w:szCs w:val="21"/>
        </w:rPr>
      </w:pPr>
      <w:r>
        <w:rPr>
          <w:rFonts w:ascii="Arial" w:eastAsia="Times New Roman" w:hAnsi="Arial" w:cs="Arial"/>
          <w:lang w:eastAsia="nl-BE"/>
        </w:rPr>
        <w:t xml:space="preserve">Indien </w:t>
      </w:r>
      <w:r w:rsidR="00E21CD8">
        <w:rPr>
          <w:rFonts w:ascii="Arial" w:eastAsia="Times New Roman" w:hAnsi="Arial" w:cs="Arial"/>
          <w:lang w:eastAsia="nl-BE"/>
        </w:rPr>
        <w:t>ILvA</w:t>
      </w:r>
      <w:r>
        <w:rPr>
          <w:rFonts w:ascii="Arial" w:eastAsia="Times New Roman" w:hAnsi="Arial" w:cs="Arial"/>
          <w:lang w:eastAsia="nl-BE"/>
        </w:rPr>
        <w:t xml:space="preserve"> de persoonsgegevens niet rechtstreeks en met uw toestemming van u h</w:t>
      </w:r>
      <w:r w:rsidR="00E21CD8">
        <w:rPr>
          <w:rFonts w:ascii="Arial" w:eastAsia="Times New Roman" w:hAnsi="Arial" w:cs="Arial"/>
          <w:lang w:eastAsia="nl-BE"/>
        </w:rPr>
        <w:t>eeft</w:t>
      </w:r>
      <w:r>
        <w:rPr>
          <w:rFonts w:ascii="Arial" w:eastAsia="Times New Roman" w:hAnsi="Arial" w:cs="Arial"/>
          <w:lang w:eastAsia="nl-BE"/>
        </w:rPr>
        <w:t xml:space="preserve"> ontvangen, dan he</w:t>
      </w:r>
      <w:r w:rsidR="00E21CD8">
        <w:rPr>
          <w:rFonts w:ascii="Arial" w:eastAsia="Times New Roman" w:hAnsi="Arial" w:cs="Arial"/>
          <w:lang w:eastAsia="nl-BE"/>
        </w:rPr>
        <w:t>eft het</w:t>
      </w:r>
      <w:r>
        <w:rPr>
          <w:rFonts w:ascii="Arial" w:eastAsia="Times New Roman" w:hAnsi="Arial" w:cs="Arial"/>
          <w:lang w:eastAsia="nl-BE"/>
        </w:rPr>
        <w:t xml:space="preserve"> deze verkregen via het Rijksregister</w:t>
      </w:r>
      <w:r w:rsidR="00E21CD8">
        <w:rPr>
          <w:rFonts w:ascii="Arial" w:eastAsia="Times New Roman" w:hAnsi="Arial" w:cs="Arial"/>
          <w:lang w:eastAsia="nl-BE"/>
        </w:rPr>
        <w:t xml:space="preserve"> </w:t>
      </w:r>
      <w:r w:rsidR="00AB03BF">
        <w:rPr>
          <w:rFonts w:ascii="Arial" w:eastAsia="Times New Roman" w:hAnsi="Arial" w:cs="Arial"/>
          <w:lang w:eastAsia="nl-BE"/>
        </w:rPr>
        <w:t>en/</w:t>
      </w:r>
      <w:r w:rsidR="00E21CD8">
        <w:rPr>
          <w:rFonts w:ascii="Arial" w:eastAsia="Times New Roman" w:hAnsi="Arial" w:cs="Arial"/>
          <w:lang w:eastAsia="nl-BE"/>
        </w:rPr>
        <w:t>of lokale bevolkingsregister</w:t>
      </w:r>
      <w:r>
        <w:rPr>
          <w:rFonts w:ascii="Arial" w:eastAsia="Times New Roman" w:hAnsi="Arial" w:cs="Arial"/>
          <w:lang w:eastAsia="nl-BE"/>
        </w:rPr>
        <w:t xml:space="preserve">, dat ILvA </w:t>
      </w:r>
      <w:r w:rsidR="00E21CD8">
        <w:rPr>
          <w:rFonts w:ascii="Arial" w:eastAsia="Times New Roman" w:hAnsi="Arial" w:cs="Arial"/>
          <w:lang w:eastAsia="nl-BE"/>
        </w:rPr>
        <w:t>met toestemming van het College van Burgemeester en Schepenen en/of</w:t>
      </w:r>
      <w:r>
        <w:rPr>
          <w:rFonts w:ascii="Arial" w:eastAsia="Times New Roman" w:hAnsi="Arial" w:cs="Arial"/>
          <w:lang w:eastAsia="nl-BE"/>
        </w:rPr>
        <w:t xml:space="preserve"> machtiging </w:t>
      </w:r>
      <w:r w:rsidR="00E21CD8">
        <w:rPr>
          <w:rFonts w:ascii="Arial" w:eastAsia="Times New Roman" w:hAnsi="Arial" w:cs="Arial"/>
          <w:lang w:eastAsia="nl-BE"/>
        </w:rPr>
        <w:t xml:space="preserve">van het Sectoraal Comité van het Rijksregister mag consulteren. </w:t>
      </w:r>
      <w:r w:rsidRPr="009C328B">
        <w:rPr>
          <w:rFonts w:ascii="Arial" w:hAnsi="Arial" w:cs="Arial"/>
          <w:sz w:val="21"/>
          <w:szCs w:val="21"/>
        </w:rPr>
        <w:t xml:space="preserve">Bij vermeende fouten </w:t>
      </w:r>
      <w:r>
        <w:rPr>
          <w:rFonts w:ascii="Arial" w:hAnsi="Arial" w:cs="Arial"/>
          <w:sz w:val="21"/>
          <w:szCs w:val="21"/>
        </w:rPr>
        <w:t>in de verkregen persoonsgegevens</w:t>
      </w:r>
      <w:r w:rsidRPr="009C328B">
        <w:rPr>
          <w:rFonts w:ascii="Arial" w:hAnsi="Arial" w:cs="Arial"/>
          <w:sz w:val="21"/>
          <w:szCs w:val="21"/>
        </w:rPr>
        <w:t xml:space="preserve"> kan ILvA deze ook laten nakijken door de gemeentelijke diensten die aan de basis liggen van het bevolkingsregister</w:t>
      </w:r>
      <w:r>
        <w:rPr>
          <w:rFonts w:ascii="Arial" w:hAnsi="Arial" w:cs="Arial"/>
          <w:sz w:val="21"/>
          <w:szCs w:val="21"/>
        </w:rPr>
        <w:t xml:space="preserve"> en/of Rijksregister</w:t>
      </w:r>
      <w:r w:rsidRPr="009C328B">
        <w:rPr>
          <w:rFonts w:ascii="Arial" w:hAnsi="Arial" w:cs="Arial"/>
          <w:sz w:val="21"/>
          <w:szCs w:val="21"/>
        </w:rPr>
        <w:t>.</w:t>
      </w:r>
      <w:r w:rsidR="00E21CD8">
        <w:rPr>
          <w:rFonts w:ascii="Arial" w:hAnsi="Arial" w:cs="Arial"/>
          <w:sz w:val="21"/>
          <w:szCs w:val="21"/>
        </w:rPr>
        <w:t xml:space="preserve"> </w:t>
      </w:r>
      <w:r w:rsidRPr="009C328B">
        <w:rPr>
          <w:rFonts w:ascii="Arial" w:hAnsi="Arial" w:cs="Arial"/>
          <w:sz w:val="21"/>
          <w:szCs w:val="21"/>
        </w:rPr>
        <w:t>Tevens kan ILvA om zijn taken te kunnen uitvoeren persoonsgegevens vragen aan gezinnen die contact nemen om van een dienstverlening te kunnen gebruik maken. Personen die via deze weg weigeren om persoonsgegevens mee te delen, hebben dat recht, maar kunnen mogelijk niet van alle ILvA-dienstverleningen genieten.</w:t>
      </w:r>
    </w:p>
    <w:p w14:paraId="6D63E2A9" w14:textId="77777777" w:rsidR="00D203DB" w:rsidRPr="00E21CD8" w:rsidRDefault="00D203DB" w:rsidP="00E21CD8">
      <w:pPr>
        <w:spacing w:after="75" w:line="240" w:lineRule="auto"/>
        <w:contextualSpacing/>
        <w:jc w:val="both"/>
        <w:rPr>
          <w:rFonts w:ascii="Arial" w:eastAsia="Times New Roman" w:hAnsi="Arial" w:cs="Arial"/>
          <w:lang w:eastAsia="nl-BE"/>
        </w:rPr>
      </w:pPr>
    </w:p>
    <w:p w14:paraId="410EE03A" w14:textId="6641E9EA" w:rsidR="009C328B" w:rsidRPr="00097A04" w:rsidRDefault="00817BAF" w:rsidP="00097A04">
      <w:pPr>
        <w:pStyle w:val="Lijstalinea"/>
        <w:numPr>
          <w:ilvl w:val="0"/>
          <w:numId w:val="3"/>
        </w:numPr>
        <w:spacing w:after="75" w:line="240" w:lineRule="auto"/>
        <w:jc w:val="both"/>
        <w:rPr>
          <w:rFonts w:ascii="Arial" w:eastAsia="Times New Roman" w:hAnsi="Arial" w:cs="Arial"/>
          <w:u w:val="single"/>
          <w:lang w:eastAsia="nl-BE"/>
        </w:rPr>
      </w:pPr>
      <w:r w:rsidRPr="00097A04">
        <w:rPr>
          <w:rFonts w:ascii="Arial" w:eastAsia="Times New Roman" w:hAnsi="Arial" w:cs="Arial"/>
          <w:u w:val="single"/>
          <w:lang w:eastAsia="nl-BE"/>
        </w:rPr>
        <w:t>Proportionaliteit</w:t>
      </w:r>
    </w:p>
    <w:p w14:paraId="4C3BE076" w14:textId="289A7FCD" w:rsidR="00EB533B" w:rsidRDefault="00EB533B" w:rsidP="00097A04">
      <w:pPr>
        <w:spacing w:after="75" w:line="240" w:lineRule="auto"/>
        <w:contextualSpacing/>
        <w:jc w:val="both"/>
        <w:rPr>
          <w:rFonts w:ascii="Arial" w:eastAsia="Times New Roman" w:hAnsi="Arial" w:cs="Arial"/>
          <w:lang w:eastAsia="nl-BE"/>
        </w:rPr>
      </w:pPr>
      <w:r>
        <w:rPr>
          <w:rFonts w:ascii="Arial" w:eastAsia="Times New Roman" w:hAnsi="Arial" w:cs="Arial"/>
          <w:lang w:eastAsia="nl-BE"/>
        </w:rPr>
        <w:t xml:space="preserve">ILvA wenst aan minimale gegevensverwerking te doen. De persoonsgegevens waarover het beschikt </w:t>
      </w:r>
      <w:r w:rsidR="00AB03BF">
        <w:rPr>
          <w:rFonts w:ascii="Arial" w:eastAsia="Times New Roman" w:hAnsi="Arial" w:cs="Arial"/>
          <w:lang w:eastAsia="nl-BE"/>
        </w:rPr>
        <w:t>moeten</w:t>
      </w:r>
      <w:r>
        <w:rPr>
          <w:rFonts w:ascii="Arial" w:eastAsia="Times New Roman" w:hAnsi="Arial" w:cs="Arial"/>
          <w:lang w:eastAsia="nl-BE"/>
        </w:rPr>
        <w:t xml:space="preserve"> toereikend</w:t>
      </w:r>
      <w:r w:rsidR="00AB03BF">
        <w:rPr>
          <w:rFonts w:ascii="Arial" w:eastAsia="Times New Roman" w:hAnsi="Arial" w:cs="Arial"/>
          <w:lang w:eastAsia="nl-BE"/>
        </w:rPr>
        <w:t xml:space="preserve"> en</w:t>
      </w:r>
      <w:r>
        <w:rPr>
          <w:rFonts w:ascii="Arial" w:eastAsia="Times New Roman" w:hAnsi="Arial" w:cs="Arial"/>
          <w:lang w:eastAsia="nl-BE"/>
        </w:rPr>
        <w:t xml:space="preserve"> ter zake dienend </w:t>
      </w:r>
      <w:r w:rsidR="00AB03BF">
        <w:rPr>
          <w:rFonts w:ascii="Arial" w:eastAsia="Times New Roman" w:hAnsi="Arial" w:cs="Arial"/>
          <w:lang w:eastAsia="nl-BE"/>
        </w:rPr>
        <w:t xml:space="preserve">zijn </w:t>
      </w:r>
      <w:r>
        <w:rPr>
          <w:rFonts w:ascii="Arial" w:eastAsia="Times New Roman" w:hAnsi="Arial" w:cs="Arial"/>
          <w:lang w:eastAsia="nl-BE"/>
        </w:rPr>
        <w:t xml:space="preserve">en beperkt </w:t>
      </w:r>
      <w:r w:rsidR="00AB03BF">
        <w:rPr>
          <w:rFonts w:ascii="Arial" w:eastAsia="Times New Roman" w:hAnsi="Arial" w:cs="Arial"/>
          <w:lang w:eastAsia="nl-BE"/>
        </w:rPr>
        <w:t xml:space="preserve">blijven </w:t>
      </w:r>
      <w:r>
        <w:rPr>
          <w:rFonts w:ascii="Arial" w:eastAsia="Times New Roman" w:hAnsi="Arial" w:cs="Arial"/>
          <w:lang w:eastAsia="nl-BE"/>
        </w:rPr>
        <w:t xml:space="preserve">tot wat noodzakelijk is. </w:t>
      </w:r>
    </w:p>
    <w:p w14:paraId="6B354115" w14:textId="77777777" w:rsidR="00AB03BF" w:rsidRDefault="00AB03BF" w:rsidP="00097A04">
      <w:pPr>
        <w:spacing w:after="75" w:line="240" w:lineRule="auto"/>
        <w:contextualSpacing/>
        <w:jc w:val="both"/>
        <w:rPr>
          <w:rFonts w:ascii="Arial" w:eastAsia="Times New Roman" w:hAnsi="Arial" w:cs="Arial"/>
          <w:lang w:eastAsia="nl-BE"/>
        </w:rPr>
      </w:pPr>
    </w:p>
    <w:p w14:paraId="4D5F3A00" w14:textId="77777777" w:rsidR="00AB03BF" w:rsidRDefault="00817BAF" w:rsidP="00097A04">
      <w:pPr>
        <w:spacing w:after="75" w:line="240" w:lineRule="auto"/>
        <w:contextualSpacing/>
        <w:jc w:val="both"/>
        <w:rPr>
          <w:rFonts w:ascii="Arial" w:eastAsia="Times New Roman" w:hAnsi="Arial" w:cs="Arial"/>
          <w:lang w:eastAsia="nl-BE"/>
        </w:rPr>
      </w:pPr>
      <w:r>
        <w:rPr>
          <w:rFonts w:ascii="Arial" w:eastAsia="Times New Roman" w:hAnsi="Arial" w:cs="Arial"/>
          <w:lang w:eastAsia="nl-BE"/>
        </w:rPr>
        <w:t xml:space="preserve">ILvA </w:t>
      </w:r>
      <w:r w:rsidR="00A037BF">
        <w:rPr>
          <w:rFonts w:ascii="Arial" w:eastAsia="Times New Roman" w:hAnsi="Arial" w:cs="Arial"/>
          <w:lang w:eastAsia="nl-BE"/>
        </w:rPr>
        <w:t>verwerkt geen persoonsgegevens waaruit het ras, de etnische afkomst, politieke opvattingen, religieuze of levensbeschouwelijke overtuigingen of het lidmaatschap van een vakbond blijkt, net zoals het geen genetische, biometrische gegevens of gegevens over gezondheid verwerkt of gegevens met betrekking tot iemands seksueel gedrag of seksuele gerichtheid verwerkt.</w:t>
      </w:r>
    </w:p>
    <w:p w14:paraId="6BCD6936" w14:textId="4A4ED571" w:rsidR="00A037BF" w:rsidRDefault="00A037BF" w:rsidP="00097A04">
      <w:pPr>
        <w:spacing w:after="75" w:line="240" w:lineRule="auto"/>
        <w:contextualSpacing/>
        <w:jc w:val="both"/>
        <w:rPr>
          <w:rFonts w:ascii="Arial" w:eastAsia="Times New Roman" w:hAnsi="Arial" w:cs="Arial"/>
          <w:lang w:eastAsia="nl-BE"/>
        </w:rPr>
      </w:pPr>
      <w:r>
        <w:rPr>
          <w:rFonts w:ascii="Arial" w:eastAsia="Times New Roman" w:hAnsi="Arial" w:cs="Arial"/>
          <w:lang w:eastAsia="nl-BE"/>
        </w:rPr>
        <w:t xml:space="preserve"> </w:t>
      </w:r>
    </w:p>
    <w:p w14:paraId="4018CF13" w14:textId="5940E5B2" w:rsidR="00A037BF" w:rsidRDefault="00A037BF" w:rsidP="00AB03BF">
      <w:pPr>
        <w:spacing w:after="75" w:line="240" w:lineRule="auto"/>
        <w:contextualSpacing/>
        <w:jc w:val="both"/>
        <w:rPr>
          <w:rFonts w:ascii="Arial" w:eastAsia="Times New Roman" w:hAnsi="Arial" w:cs="Arial"/>
          <w:lang w:eastAsia="nl-BE"/>
        </w:rPr>
      </w:pPr>
      <w:r>
        <w:rPr>
          <w:rFonts w:ascii="Arial" w:eastAsia="Times New Roman" w:hAnsi="Arial" w:cs="Arial"/>
          <w:lang w:eastAsia="nl-BE"/>
        </w:rPr>
        <w:t xml:space="preserve">ILvA doet niet aan zogenoemde profilering of andere geautomatiseerde besluitvorming. </w:t>
      </w:r>
    </w:p>
    <w:p w14:paraId="29B8B362" w14:textId="77777777" w:rsidR="00AB03BF" w:rsidRPr="009C328B" w:rsidRDefault="00AB03BF" w:rsidP="00AB03BF">
      <w:pPr>
        <w:spacing w:after="75" w:line="240" w:lineRule="auto"/>
        <w:contextualSpacing/>
        <w:jc w:val="both"/>
        <w:rPr>
          <w:rFonts w:ascii="Arial" w:eastAsia="Times New Roman" w:hAnsi="Arial" w:cs="Arial"/>
          <w:lang w:eastAsia="nl-BE"/>
        </w:rPr>
      </w:pPr>
    </w:p>
    <w:p w14:paraId="5954B7CE" w14:textId="264BC1E1" w:rsidR="00972E70" w:rsidRDefault="00AB03BF" w:rsidP="00AB03BF">
      <w:pPr>
        <w:spacing w:after="75" w:line="240" w:lineRule="auto"/>
        <w:contextualSpacing/>
        <w:jc w:val="both"/>
        <w:rPr>
          <w:rFonts w:ascii="Arial" w:eastAsia="Times New Roman" w:hAnsi="Arial" w:cs="Arial"/>
          <w:lang w:eastAsia="nl-BE"/>
        </w:rPr>
      </w:pPr>
      <w:r>
        <w:rPr>
          <w:rFonts w:ascii="Arial" w:eastAsia="Times New Roman" w:hAnsi="Arial" w:cs="Arial"/>
          <w:lang w:eastAsia="nl-BE"/>
        </w:rPr>
        <w:t>ILvA</w:t>
      </w:r>
      <w:r w:rsidR="00150A6D" w:rsidRPr="00150A6D">
        <w:rPr>
          <w:rFonts w:ascii="Arial" w:eastAsia="Times New Roman" w:hAnsi="Arial" w:cs="Arial"/>
          <w:lang w:eastAsia="nl-BE"/>
        </w:rPr>
        <w:t xml:space="preserve"> </w:t>
      </w:r>
      <w:r>
        <w:rPr>
          <w:rFonts w:ascii="Arial" w:eastAsia="Times New Roman" w:hAnsi="Arial" w:cs="Arial"/>
          <w:lang w:eastAsia="nl-BE"/>
        </w:rPr>
        <w:t>wenst zorgvuldig om te springen met de</w:t>
      </w:r>
      <w:r w:rsidR="00150A6D" w:rsidRPr="00150A6D">
        <w:rPr>
          <w:rFonts w:ascii="Arial" w:eastAsia="Times New Roman" w:hAnsi="Arial" w:cs="Arial"/>
          <w:lang w:eastAsia="nl-BE"/>
        </w:rPr>
        <w:t xml:space="preserve"> strikt noodzakelijke gegevens</w:t>
      </w:r>
      <w:r>
        <w:rPr>
          <w:rFonts w:ascii="Arial" w:eastAsia="Times New Roman" w:hAnsi="Arial" w:cs="Arial"/>
          <w:lang w:eastAsia="nl-BE"/>
        </w:rPr>
        <w:t xml:space="preserve">. </w:t>
      </w:r>
      <w:r w:rsidR="00150A6D" w:rsidRPr="00150A6D">
        <w:rPr>
          <w:rFonts w:ascii="Arial" w:eastAsia="Times New Roman" w:hAnsi="Arial" w:cs="Arial"/>
          <w:lang w:eastAsia="nl-BE"/>
        </w:rPr>
        <w:t>D</w:t>
      </w:r>
      <w:r>
        <w:rPr>
          <w:rFonts w:ascii="Arial" w:eastAsia="Times New Roman" w:hAnsi="Arial" w:cs="Arial"/>
          <w:lang w:eastAsia="nl-BE"/>
        </w:rPr>
        <w:t>at</w:t>
      </w:r>
      <w:r w:rsidR="00150A6D" w:rsidRPr="00150A6D">
        <w:rPr>
          <w:rFonts w:ascii="Arial" w:eastAsia="Times New Roman" w:hAnsi="Arial" w:cs="Arial"/>
          <w:lang w:eastAsia="nl-BE"/>
        </w:rPr>
        <w:t xml:space="preserve"> betekent dat </w:t>
      </w:r>
      <w:r>
        <w:rPr>
          <w:rFonts w:ascii="Arial" w:eastAsia="Times New Roman" w:hAnsi="Arial" w:cs="Arial"/>
          <w:lang w:eastAsia="nl-BE"/>
        </w:rPr>
        <w:t>de ILvA-</w:t>
      </w:r>
      <w:r w:rsidR="00150A6D" w:rsidRPr="00150A6D">
        <w:rPr>
          <w:rFonts w:ascii="Arial" w:eastAsia="Times New Roman" w:hAnsi="Arial" w:cs="Arial"/>
          <w:lang w:eastAsia="nl-BE"/>
        </w:rPr>
        <w:t xml:space="preserve">medewerkers hiermee discreet </w:t>
      </w:r>
      <w:r>
        <w:rPr>
          <w:rFonts w:ascii="Arial" w:eastAsia="Times New Roman" w:hAnsi="Arial" w:cs="Arial"/>
          <w:lang w:eastAsia="nl-BE"/>
        </w:rPr>
        <w:t xml:space="preserve">moeten </w:t>
      </w:r>
      <w:r w:rsidR="00150A6D" w:rsidRPr="00150A6D">
        <w:rPr>
          <w:rFonts w:ascii="Arial" w:eastAsia="Times New Roman" w:hAnsi="Arial" w:cs="Arial"/>
          <w:lang w:eastAsia="nl-BE"/>
        </w:rPr>
        <w:t>omspringen, controleren of ze volledig en correct zijn en instaan voor de beveiliging ervan.</w:t>
      </w:r>
    </w:p>
    <w:p w14:paraId="43598990" w14:textId="77777777" w:rsidR="00AB03BF" w:rsidRDefault="00AB03BF" w:rsidP="00AB03BF">
      <w:pPr>
        <w:spacing w:after="75" w:line="240" w:lineRule="auto"/>
        <w:contextualSpacing/>
        <w:jc w:val="both"/>
        <w:rPr>
          <w:rFonts w:ascii="Arial" w:eastAsia="Times New Roman" w:hAnsi="Arial" w:cs="Arial"/>
          <w:lang w:eastAsia="nl-BE"/>
        </w:rPr>
      </w:pPr>
    </w:p>
    <w:p w14:paraId="221C4702" w14:textId="77777777" w:rsidR="00150A6D" w:rsidRPr="00097A04" w:rsidRDefault="00150A6D" w:rsidP="00097A04">
      <w:pPr>
        <w:pStyle w:val="Lijstalinea"/>
        <w:numPr>
          <w:ilvl w:val="0"/>
          <w:numId w:val="3"/>
        </w:numPr>
        <w:spacing w:after="75" w:line="240" w:lineRule="auto"/>
        <w:jc w:val="both"/>
        <w:rPr>
          <w:rFonts w:ascii="Arial" w:eastAsia="Times New Roman" w:hAnsi="Arial" w:cs="Arial"/>
          <w:u w:val="single"/>
          <w:lang w:eastAsia="nl-BE"/>
        </w:rPr>
      </w:pPr>
      <w:r w:rsidRPr="00097A04">
        <w:rPr>
          <w:rFonts w:ascii="Arial" w:eastAsia="Times New Roman" w:hAnsi="Arial" w:cs="Arial"/>
          <w:u w:val="single"/>
          <w:lang w:eastAsia="nl-BE"/>
        </w:rPr>
        <w:lastRenderedPageBreak/>
        <w:t>Doorgifte</w:t>
      </w:r>
    </w:p>
    <w:p w14:paraId="4CFE6E76" w14:textId="2979D31A" w:rsidR="00D203DB" w:rsidRDefault="00150A6D" w:rsidP="00097A04">
      <w:pPr>
        <w:spacing w:after="0" w:line="240" w:lineRule="auto"/>
        <w:contextualSpacing/>
        <w:jc w:val="both"/>
        <w:rPr>
          <w:rFonts w:ascii="Arial" w:eastAsia="Times New Roman" w:hAnsi="Arial" w:cs="Arial"/>
          <w:lang w:eastAsia="nl-BE"/>
        </w:rPr>
      </w:pPr>
      <w:r w:rsidRPr="00150A6D">
        <w:rPr>
          <w:rFonts w:ascii="Arial" w:eastAsia="Times New Roman" w:hAnsi="Arial" w:cs="Arial"/>
          <w:lang w:eastAsia="nl-BE"/>
        </w:rPr>
        <w:t xml:space="preserve">Als </w:t>
      </w:r>
      <w:r w:rsidR="00AB03BF">
        <w:rPr>
          <w:rFonts w:ascii="Arial" w:eastAsia="Times New Roman" w:hAnsi="Arial" w:cs="Arial"/>
          <w:lang w:eastAsia="nl-BE"/>
        </w:rPr>
        <w:t xml:space="preserve">ILvA </w:t>
      </w:r>
      <w:r w:rsidRPr="00150A6D">
        <w:rPr>
          <w:rFonts w:ascii="Arial" w:eastAsia="Times New Roman" w:hAnsi="Arial" w:cs="Arial"/>
          <w:lang w:eastAsia="nl-BE"/>
        </w:rPr>
        <w:t xml:space="preserve">beroep </w:t>
      </w:r>
      <w:r w:rsidR="00D203DB">
        <w:rPr>
          <w:rFonts w:ascii="Arial" w:eastAsia="Times New Roman" w:hAnsi="Arial" w:cs="Arial"/>
          <w:lang w:eastAsia="nl-BE"/>
        </w:rPr>
        <w:t>doet op</w:t>
      </w:r>
      <w:r w:rsidRPr="00150A6D">
        <w:rPr>
          <w:rFonts w:ascii="Arial" w:eastAsia="Times New Roman" w:hAnsi="Arial" w:cs="Arial"/>
          <w:lang w:eastAsia="nl-BE"/>
        </w:rPr>
        <w:t xml:space="preserve"> </w:t>
      </w:r>
      <w:r w:rsidR="00D203DB">
        <w:rPr>
          <w:rFonts w:ascii="Arial" w:eastAsia="Times New Roman" w:hAnsi="Arial" w:cs="Arial"/>
          <w:lang w:eastAsia="nl-BE"/>
        </w:rPr>
        <w:t>een verwerker</w:t>
      </w:r>
      <w:r w:rsidRPr="00150A6D">
        <w:rPr>
          <w:rFonts w:ascii="Arial" w:eastAsia="Times New Roman" w:hAnsi="Arial" w:cs="Arial"/>
          <w:lang w:eastAsia="nl-BE"/>
        </w:rPr>
        <w:t xml:space="preserve">, dan </w:t>
      </w:r>
      <w:r w:rsidR="00D203DB">
        <w:rPr>
          <w:rFonts w:ascii="Arial" w:eastAsia="Times New Roman" w:hAnsi="Arial" w:cs="Arial"/>
          <w:lang w:eastAsia="nl-BE"/>
        </w:rPr>
        <w:t xml:space="preserve">zorgt het voor </w:t>
      </w:r>
      <w:r w:rsidR="00F15E31">
        <w:rPr>
          <w:rFonts w:ascii="Arial" w:eastAsia="Times New Roman" w:hAnsi="Arial" w:cs="Arial"/>
          <w:lang w:eastAsia="nl-BE"/>
        </w:rPr>
        <w:t>contractuele waarborgen</w:t>
      </w:r>
      <w:r w:rsidR="00D203DB">
        <w:rPr>
          <w:rFonts w:ascii="Arial" w:eastAsia="Times New Roman" w:hAnsi="Arial" w:cs="Arial"/>
          <w:lang w:eastAsia="nl-BE"/>
        </w:rPr>
        <w:t xml:space="preserve"> betreffende </w:t>
      </w:r>
      <w:r w:rsidR="00F15E31">
        <w:rPr>
          <w:rFonts w:ascii="Arial" w:eastAsia="Times New Roman" w:hAnsi="Arial" w:cs="Arial"/>
          <w:lang w:eastAsia="nl-BE"/>
        </w:rPr>
        <w:t>de vertrouwelijke behandeling van</w:t>
      </w:r>
      <w:r w:rsidR="00D203DB">
        <w:rPr>
          <w:rFonts w:ascii="Arial" w:eastAsia="Times New Roman" w:hAnsi="Arial" w:cs="Arial"/>
          <w:lang w:eastAsia="nl-BE"/>
        </w:rPr>
        <w:t xml:space="preserve"> persoonsgegevens</w:t>
      </w:r>
      <w:r w:rsidR="00F15E31">
        <w:rPr>
          <w:rFonts w:ascii="Arial" w:eastAsia="Times New Roman" w:hAnsi="Arial" w:cs="Arial"/>
          <w:lang w:eastAsia="nl-BE"/>
        </w:rPr>
        <w:t xml:space="preserve"> en het nemen van de gepaste technische en organisatorische beveiligingseisen. </w:t>
      </w:r>
    </w:p>
    <w:p w14:paraId="5941A4BF" w14:textId="77777777" w:rsidR="00D203DB" w:rsidRDefault="00D203DB" w:rsidP="00097A04">
      <w:pPr>
        <w:spacing w:after="0" w:line="240" w:lineRule="auto"/>
        <w:contextualSpacing/>
        <w:jc w:val="both"/>
        <w:rPr>
          <w:rFonts w:ascii="Arial" w:eastAsia="Times New Roman" w:hAnsi="Arial" w:cs="Arial"/>
          <w:lang w:eastAsia="nl-BE"/>
        </w:rPr>
      </w:pPr>
    </w:p>
    <w:p w14:paraId="48306836" w14:textId="77777777" w:rsidR="00D203DB" w:rsidRDefault="00F15E31" w:rsidP="00097A04">
      <w:pPr>
        <w:spacing w:after="0" w:line="240" w:lineRule="auto"/>
        <w:contextualSpacing/>
        <w:jc w:val="both"/>
        <w:rPr>
          <w:rFonts w:ascii="Arial" w:eastAsia="Times New Roman" w:hAnsi="Arial" w:cs="Arial"/>
          <w:lang w:eastAsia="nl-BE"/>
        </w:rPr>
      </w:pPr>
      <w:r>
        <w:rPr>
          <w:rFonts w:ascii="Arial" w:eastAsia="Times New Roman" w:hAnsi="Arial" w:cs="Arial"/>
          <w:lang w:eastAsia="nl-BE"/>
        </w:rPr>
        <w:t xml:space="preserve">Momenteel werkt </w:t>
      </w:r>
      <w:r w:rsidRPr="003344F4">
        <w:rPr>
          <w:rFonts w:ascii="Arial" w:eastAsia="Times New Roman" w:hAnsi="Arial" w:cs="Arial"/>
          <w:lang w:eastAsia="nl-BE"/>
        </w:rPr>
        <w:t xml:space="preserve">ILvA in dit verband samen met de volgende </w:t>
      </w:r>
      <w:r w:rsidR="00D203DB">
        <w:rPr>
          <w:rFonts w:ascii="Arial" w:eastAsia="Times New Roman" w:hAnsi="Arial" w:cs="Arial"/>
          <w:lang w:eastAsia="nl-BE"/>
        </w:rPr>
        <w:t>verwerkers</w:t>
      </w:r>
      <w:r w:rsidRPr="003344F4">
        <w:rPr>
          <w:rFonts w:ascii="Arial" w:eastAsia="Times New Roman" w:hAnsi="Arial" w:cs="Arial"/>
          <w:lang w:eastAsia="nl-BE"/>
        </w:rPr>
        <w:t>:</w:t>
      </w:r>
    </w:p>
    <w:p w14:paraId="13151C28" w14:textId="18211507" w:rsidR="003D7FD9" w:rsidRPr="003344F4" w:rsidRDefault="00F15E31" w:rsidP="00097A04">
      <w:pPr>
        <w:spacing w:after="0" w:line="240" w:lineRule="auto"/>
        <w:contextualSpacing/>
        <w:jc w:val="both"/>
        <w:rPr>
          <w:rFonts w:ascii="Arial" w:eastAsia="Times New Roman" w:hAnsi="Arial" w:cs="Arial"/>
          <w:lang w:eastAsia="nl-BE"/>
        </w:rPr>
      </w:pPr>
      <w:r w:rsidRPr="003344F4">
        <w:rPr>
          <w:rFonts w:ascii="Arial" w:eastAsia="Times New Roman" w:hAnsi="Arial" w:cs="Arial"/>
          <w:lang w:eastAsia="nl-BE"/>
        </w:rPr>
        <w:t xml:space="preserve"> </w:t>
      </w:r>
    </w:p>
    <w:p w14:paraId="70A0C3B3" w14:textId="101F7021" w:rsidR="00F15E31" w:rsidRPr="003344F4" w:rsidRDefault="00F15E31" w:rsidP="00097A04">
      <w:pPr>
        <w:pStyle w:val="Lijstalinea"/>
        <w:numPr>
          <w:ilvl w:val="0"/>
          <w:numId w:val="4"/>
        </w:numPr>
        <w:spacing w:after="0" w:line="240" w:lineRule="auto"/>
        <w:jc w:val="both"/>
        <w:rPr>
          <w:rFonts w:ascii="Arial" w:eastAsia="Times New Roman" w:hAnsi="Arial" w:cs="Arial"/>
          <w:lang w:eastAsia="nl-BE"/>
        </w:rPr>
      </w:pPr>
      <w:r w:rsidRPr="003344F4">
        <w:rPr>
          <w:rFonts w:ascii="Arial" w:eastAsia="Times New Roman" w:hAnsi="Arial" w:cs="Arial"/>
          <w:lang w:eastAsia="nl-BE"/>
        </w:rPr>
        <w:t>IT1</w:t>
      </w:r>
      <w:r w:rsidRPr="003344F4">
        <w:rPr>
          <w:rFonts w:ascii="Arial" w:hAnsi="Arial" w:cs="Arial"/>
          <w:color w:val="222222"/>
          <w:sz w:val="21"/>
          <w:szCs w:val="21"/>
          <w:shd w:val="clear" w:color="auto" w:fill="FFFFFF"/>
        </w:rPr>
        <w:t xml:space="preserve"> (</w:t>
      </w:r>
      <w:proofErr w:type="spellStart"/>
      <w:r w:rsidRPr="003344F4">
        <w:rPr>
          <w:rFonts w:ascii="Arial" w:hAnsi="Arial" w:cs="Arial"/>
          <w:color w:val="222222"/>
          <w:sz w:val="21"/>
          <w:szCs w:val="21"/>
          <w:shd w:val="clear" w:color="auto" w:fill="FFFFFF"/>
        </w:rPr>
        <w:t>Steenkaaistraat</w:t>
      </w:r>
      <w:proofErr w:type="spellEnd"/>
      <w:r w:rsidRPr="003344F4">
        <w:rPr>
          <w:rFonts w:ascii="Arial" w:hAnsi="Arial" w:cs="Arial"/>
          <w:color w:val="222222"/>
          <w:sz w:val="21"/>
          <w:szCs w:val="21"/>
          <w:shd w:val="clear" w:color="auto" w:fill="FFFFFF"/>
        </w:rPr>
        <w:t xml:space="preserve"> 14, 9200 Dendermonde) voor haar eigen ICT-platformen</w:t>
      </w:r>
      <w:r w:rsidR="00AB03BF">
        <w:rPr>
          <w:rFonts w:ascii="Arial" w:hAnsi="Arial" w:cs="Arial"/>
          <w:color w:val="222222"/>
          <w:sz w:val="21"/>
          <w:szCs w:val="21"/>
          <w:shd w:val="clear" w:color="auto" w:fill="FFFFFF"/>
        </w:rPr>
        <w:t>;</w:t>
      </w:r>
    </w:p>
    <w:p w14:paraId="789C64A0" w14:textId="48C1CB97" w:rsidR="00F15E31" w:rsidRPr="003344F4" w:rsidRDefault="00F15E31" w:rsidP="00097A04">
      <w:pPr>
        <w:pStyle w:val="Lijstalinea"/>
        <w:numPr>
          <w:ilvl w:val="0"/>
          <w:numId w:val="4"/>
        </w:numPr>
        <w:spacing w:after="0" w:line="240" w:lineRule="auto"/>
        <w:jc w:val="both"/>
        <w:rPr>
          <w:rFonts w:ascii="Arial" w:eastAsia="Times New Roman" w:hAnsi="Arial" w:cs="Arial"/>
          <w:lang w:eastAsia="nl-BE"/>
        </w:rPr>
      </w:pPr>
      <w:r w:rsidRPr="003344F4">
        <w:rPr>
          <w:rFonts w:ascii="Arial" w:eastAsia="Times New Roman" w:hAnsi="Arial" w:cs="Arial"/>
          <w:lang w:eastAsia="nl-BE"/>
        </w:rPr>
        <w:t xml:space="preserve">INOVIM (Lindeveldstraat 8, 9308 </w:t>
      </w:r>
      <w:proofErr w:type="spellStart"/>
      <w:r w:rsidRPr="003344F4">
        <w:rPr>
          <w:rFonts w:ascii="Arial" w:eastAsia="Times New Roman" w:hAnsi="Arial" w:cs="Arial"/>
          <w:lang w:eastAsia="nl-BE"/>
        </w:rPr>
        <w:t>Hofstade</w:t>
      </w:r>
      <w:proofErr w:type="spellEnd"/>
      <w:r w:rsidRPr="003344F4">
        <w:rPr>
          <w:rFonts w:ascii="Arial" w:eastAsia="Times New Roman" w:hAnsi="Arial" w:cs="Arial"/>
          <w:lang w:eastAsia="nl-BE"/>
        </w:rPr>
        <w:t>) voor het ontwikkelen van het ILvA-portaal</w:t>
      </w:r>
    </w:p>
    <w:p w14:paraId="4DAC2F5B" w14:textId="7C06134D" w:rsidR="00F15E31" w:rsidRDefault="00F15E31" w:rsidP="00097A04">
      <w:pPr>
        <w:pStyle w:val="Lijstalinea"/>
        <w:numPr>
          <w:ilvl w:val="0"/>
          <w:numId w:val="4"/>
        </w:numPr>
        <w:spacing w:after="0" w:line="240" w:lineRule="auto"/>
        <w:jc w:val="both"/>
        <w:rPr>
          <w:rFonts w:ascii="Arial" w:eastAsia="Times New Roman" w:hAnsi="Arial" w:cs="Arial"/>
          <w:lang w:eastAsia="nl-BE"/>
        </w:rPr>
      </w:pPr>
      <w:proofErr w:type="spellStart"/>
      <w:r w:rsidRPr="003344F4">
        <w:rPr>
          <w:rFonts w:ascii="Arial" w:eastAsia="Times New Roman" w:hAnsi="Arial" w:cs="Arial"/>
          <w:lang w:eastAsia="nl-BE"/>
        </w:rPr>
        <w:t>Aloatec</w:t>
      </w:r>
      <w:proofErr w:type="spellEnd"/>
      <w:r w:rsidRPr="003344F4">
        <w:rPr>
          <w:rFonts w:ascii="Arial" w:eastAsia="Times New Roman" w:hAnsi="Arial" w:cs="Arial"/>
          <w:lang w:eastAsia="nl-BE"/>
        </w:rPr>
        <w:t xml:space="preserve"> </w:t>
      </w:r>
      <w:proofErr w:type="spellStart"/>
      <w:r w:rsidRPr="003344F4">
        <w:rPr>
          <w:rFonts w:ascii="Arial" w:eastAsia="Times New Roman" w:hAnsi="Arial" w:cs="Arial"/>
          <w:lang w:eastAsia="nl-BE"/>
        </w:rPr>
        <w:t>Ident</w:t>
      </w:r>
      <w:proofErr w:type="spellEnd"/>
      <w:r w:rsidRPr="003344F4">
        <w:rPr>
          <w:rFonts w:ascii="Arial" w:eastAsia="Times New Roman" w:hAnsi="Arial" w:cs="Arial"/>
          <w:lang w:eastAsia="nl-BE"/>
        </w:rPr>
        <w:t xml:space="preserve"> Systems BVBA (</w:t>
      </w:r>
      <w:proofErr w:type="spellStart"/>
      <w:r w:rsidRPr="003344F4">
        <w:rPr>
          <w:rFonts w:ascii="Arial" w:eastAsia="Times New Roman" w:hAnsi="Arial" w:cs="Arial"/>
          <w:lang w:eastAsia="nl-BE"/>
        </w:rPr>
        <w:t>Leernsesteenweg</w:t>
      </w:r>
      <w:proofErr w:type="spellEnd"/>
      <w:r w:rsidRPr="003344F4">
        <w:rPr>
          <w:rFonts w:ascii="Arial" w:eastAsia="Times New Roman" w:hAnsi="Arial" w:cs="Arial"/>
          <w:lang w:eastAsia="nl-BE"/>
        </w:rPr>
        <w:t xml:space="preserve"> 120, 9800 Deinze) voor het toegangsbeheer op de recyclageparken</w:t>
      </w:r>
      <w:r w:rsidR="00AB03BF">
        <w:rPr>
          <w:rFonts w:ascii="Arial" w:eastAsia="Times New Roman" w:hAnsi="Arial" w:cs="Arial"/>
          <w:lang w:eastAsia="nl-BE"/>
        </w:rPr>
        <w:t>;</w:t>
      </w:r>
    </w:p>
    <w:p w14:paraId="1B7391A3" w14:textId="751D31A2" w:rsidR="00AB03BF" w:rsidRPr="003344F4" w:rsidRDefault="00AB03BF" w:rsidP="00097A04">
      <w:pPr>
        <w:pStyle w:val="Lijstalinea"/>
        <w:numPr>
          <w:ilvl w:val="0"/>
          <w:numId w:val="4"/>
        </w:numPr>
        <w:spacing w:after="0" w:line="240" w:lineRule="auto"/>
        <w:jc w:val="both"/>
        <w:rPr>
          <w:rFonts w:ascii="Arial" w:eastAsia="Times New Roman" w:hAnsi="Arial" w:cs="Arial"/>
          <w:lang w:eastAsia="nl-BE"/>
        </w:rPr>
      </w:pPr>
      <w:r>
        <w:rPr>
          <w:rFonts w:ascii="Arial" w:eastAsia="Times New Roman" w:hAnsi="Arial" w:cs="Arial"/>
          <w:lang w:eastAsia="nl-BE"/>
        </w:rPr>
        <w:t>Exact (Koningin Astridlaan 166 te 1780 Wemmel) voor boekhouding;</w:t>
      </w:r>
    </w:p>
    <w:p w14:paraId="7ECEB79B" w14:textId="77777777" w:rsidR="00AB03BF" w:rsidRDefault="00AB03BF" w:rsidP="00097A04">
      <w:pPr>
        <w:spacing w:after="0" w:line="240" w:lineRule="auto"/>
        <w:contextualSpacing/>
        <w:jc w:val="both"/>
        <w:rPr>
          <w:rFonts w:ascii="Arial" w:eastAsia="Times New Roman" w:hAnsi="Arial" w:cs="Arial"/>
          <w:lang w:eastAsia="nl-BE"/>
        </w:rPr>
      </w:pPr>
    </w:p>
    <w:p w14:paraId="31DCE428" w14:textId="1E4D4A35" w:rsidR="00150A6D" w:rsidRPr="003344F4" w:rsidRDefault="00AB03BF" w:rsidP="00097A04">
      <w:pPr>
        <w:spacing w:after="0" w:line="240" w:lineRule="auto"/>
        <w:contextualSpacing/>
        <w:jc w:val="both"/>
        <w:rPr>
          <w:rFonts w:ascii="Arial" w:eastAsia="Times New Roman" w:hAnsi="Arial" w:cs="Arial"/>
          <w:lang w:eastAsia="nl-BE"/>
        </w:rPr>
      </w:pPr>
      <w:r>
        <w:rPr>
          <w:rFonts w:ascii="Arial" w:eastAsia="Times New Roman" w:hAnsi="Arial" w:cs="Arial"/>
          <w:lang w:eastAsia="nl-BE"/>
        </w:rPr>
        <w:t>ILvA</w:t>
      </w:r>
      <w:r w:rsidR="00150A6D" w:rsidRPr="003344F4">
        <w:rPr>
          <w:rFonts w:ascii="Arial" w:eastAsia="Times New Roman" w:hAnsi="Arial" w:cs="Arial"/>
          <w:lang w:eastAsia="nl-BE"/>
        </w:rPr>
        <w:t xml:space="preserve"> wissel</w:t>
      </w:r>
      <w:r>
        <w:rPr>
          <w:rFonts w:ascii="Arial" w:eastAsia="Times New Roman" w:hAnsi="Arial" w:cs="Arial"/>
          <w:lang w:eastAsia="nl-BE"/>
        </w:rPr>
        <w:t xml:space="preserve">t </w:t>
      </w:r>
      <w:r w:rsidR="00D203DB">
        <w:rPr>
          <w:rFonts w:ascii="Arial" w:eastAsia="Times New Roman" w:hAnsi="Arial" w:cs="Arial"/>
          <w:lang w:eastAsia="nl-BE"/>
        </w:rPr>
        <w:t>uw</w:t>
      </w:r>
      <w:r w:rsidR="00150A6D" w:rsidRPr="003344F4">
        <w:rPr>
          <w:rFonts w:ascii="Arial" w:eastAsia="Times New Roman" w:hAnsi="Arial" w:cs="Arial"/>
          <w:lang w:eastAsia="nl-BE"/>
        </w:rPr>
        <w:t xml:space="preserve"> gegevens niet uit met een land buiten de Europese Unie of een internationale organisatie.</w:t>
      </w:r>
    </w:p>
    <w:p w14:paraId="28793BE7" w14:textId="77777777" w:rsidR="003D7FD9" w:rsidRPr="00150A6D" w:rsidRDefault="003D7FD9" w:rsidP="00097A04">
      <w:pPr>
        <w:spacing w:after="0" w:line="240" w:lineRule="auto"/>
        <w:contextualSpacing/>
        <w:rPr>
          <w:rFonts w:ascii="Arial" w:eastAsia="Times New Roman" w:hAnsi="Arial" w:cs="Arial"/>
          <w:lang w:eastAsia="nl-BE"/>
        </w:rPr>
      </w:pPr>
    </w:p>
    <w:p w14:paraId="617E1C8A" w14:textId="0BAA6B33" w:rsidR="003D7FD9" w:rsidRPr="00097A04" w:rsidRDefault="003D7FD9" w:rsidP="00097A04">
      <w:pPr>
        <w:pStyle w:val="Lijstalinea"/>
        <w:numPr>
          <w:ilvl w:val="0"/>
          <w:numId w:val="3"/>
        </w:numPr>
        <w:spacing w:after="0" w:line="240" w:lineRule="auto"/>
        <w:outlineLvl w:val="1"/>
        <w:rPr>
          <w:rFonts w:ascii="Arial" w:eastAsia="Times New Roman" w:hAnsi="Arial" w:cs="Arial"/>
          <w:u w:val="single"/>
          <w:lang w:eastAsia="nl-BE"/>
        </w:rPr>
      </w:pPr>
      <w:r w:rsidRPr="00097A04">
        <w:rPr>
          <w:rFonts w:ascii="Arial" w:eastAsia="Times New Roman" w:hAnsi="Arial" w:cs="Arial"/>
          <w:u w:val="single"/>
          <w:lang w:eastAsia="nl-BE"/>
        </w:rPr>
        <w:t>Inzage</w:t>
      </w:r>
      <w:r w:rsidR="00D203DB">
        <w:rPr>
          <w:rFonts w:ascii="Arial" w:eastAsia="Times New Roman" w:hAnsi="Arial" w:cs="Arial"/>
          <w:u w:val="single"/>
          <w:lang w:eastAsia="nl-BE"/>
        </w:rPr>
        <w:t>, overdraagbaarheid</w:t>
      </w:r>
      <w:r w:rsidRPr="00097A04">
        <w:rPr>
          <w:rFonts w:ascii="Arial" w:eastAsia="Times New Roman" w:hAnsi="Arial" w:cs="Arial"/>
          <w:u w:val="single"/>
          <w:lang w:eastAsia="nl-BE"/>
        </w:rPr>
        <w:t xml:space="preserve"> </w:t>
      </w:r>
      <w:r w:rsidR="003344F4" w:rsidRPr="00097A04">
        <w:rPr>
          <w:rFonts w:ascii="Arial" w:eastAsia="Times New Roman" w:hAnsi="Arial" w:cs="Arial"/>
          <w:u w:val="single"/>
          <w:lang w:eastAsia="nl-BE"/>
        </w:rPr>
        <w:t>&amp; openbaarheid</w:t>
      </w:r>
    </w:p>
    <w:p w14:paraId="2D155DCE" w14:textId="77777777" w:rsidR="003D7FD9" w:rsidRDefault="003D7FD9" w:rsidP="00097A04">
      <w:pPr>
        <w:spacing w:after="75" w:line="240" w:lineRule="auto"/>
        <w:contextualSpacing/>
        <w:rPr>
          <w:rFonts w:ascii="Arial" w:eastAsia="Times New Roman" w:hAnsi="Arial" w:cs="Arial"/>
          <w:lang w:eastAsia="nl-BE"/>
        </w:rPr>
      </w:pPr>
    </w:p>
    <w:p w14:paraId="447780BC" w14:textId="3DF65054" w:rsidR="003D7FD9" w:rsidRDefault="00150A6D" w:rsidP="00097A04">
      <w:pPr>
        <w:spacing w:after="75" w:line="240" w:lineRule="auto"/>
        <w:contextualSpacing/>
        <w:jc w:val="both"/>
        <w:rPr>
          <w:rFonts w:ascii="Arial" w:eastAsia="Times New Roman" w:hAnsi="Arial" w:cs="Arial"/>
          <w:lang w:eastAsia="nl-BE"/>
        </w:rPr>
      </w:pPr>
      <w:r w:rsidRPr="00150A6D">
        <w:rPr>
          <w:rFonts w:ascii="Arial" w:eastAsia="Times New Roman" w:hAnsi="Arial" w:cs="Arial"/>
          <w:lang w:eastAsia="nl-BE"/>
        </w:rPr>
        <w:t xml:space="preserve">Via de wetgeving over openbaarheid van bestuur kunnen derden een verzoek om informatie bij </w:t>
      </w:r>
      <w:r w:rsidRPr="00366DEF">
        <w:rPr>
          <w:rFonts w:ascii="Arial" w:eastAsia="Times New Roman" w:hAnsi="Arial" w:cs="Arial"/>
          <w:lang w:eastAsia="nl-BE"/>
        </w:rPr>
        <w:t xml:space="preserve">ons indienen. Daarbij worden </w:t>
      </w:r>
      <w:r w:rsidR="00D203DB">
        <w:rPr>
          <w:rFonts w:ascii="Arial" w:eastAsia="Times New Roman" w:hAnsi="Arial" w:cs="Arial"/>
          <w:lang w:eastAsia="nl-BE"/>
        </w:rPr>
        <w:t>uw</w:t>
      </w:r>
      <w:r w:rsidRPr="00366DEF">
        <w:rPr>
          <w:rFonts w:ascii="Arial" w:eastAsia="Times New Roman" w:hAnsi="Arial" w:cs="Arial"/>
          <w:lang w:eastAsia="nl-BE"/>
        </w:rPr>
        <w:t xml:space="preserve"> gegevens in principe niet vrijgegeven. In elk geval gaat hier altijd een toetsing aan de privacywetgeving aan vooraf.</w:t>
      </w:r>
    </w:p>
    <w:p w14:paraId="602D9983" w14:textId="77777777" w:rsidR="00AB03BF" w:rsidRPr="00D203DB" w:rsidRDefault="00AB03BF" w:rsidP="00097A04">
      <w:pPr>
        <w:spacing w:after="75" w:line="240" w:lineRule="auto"/>
        <w:contextualSpacing/>
        <w:jc w:val="both"/>
        <w:rPr>
          <w:rFonts w:ascii="Arial" w:eastAsia="Times New Roman" w:hAnsi="Arial" w:cs="Arial"/>
          <w:lang w:eastAsia="nl-BE"/>
        </w:rPr>
      </w:pPr>
    </w:p>
    <w:p w14:paraId="483F1127" w14:textId="2D74897F" w:rsidR="00D203DB" w:rsidRPr="00D203DB" w:rsidRDefault="003D7FD9" w:rsidP="00D203DB">
      <w:pPr>
        <w:spacing w:after="75" w:line="240" w:lineRule="auto"/>
        <w:contextualSpacing/>
        <w:jc w:val="both"/>
        <w:rPr>
          <w:rFonts w:ascii="Arial" w:eastAsia="Times New Roman" w:hAnsi="Arial" w:cs="Arial"/>
          <w:lang w:eastAsia="nl-BE"/>
        </w:rPr>
      </w:pPr>
      <w:r w:rsidRPr="00D203DB">
        <w:rPr>
          <w:rFonts w:ascii="Arial" w:hAnsi="Arial" w:cs="Arial"/>
          <w:shd w:val="clear" w:color="auto" w:fill="FFFFFF"/>
        </w:rPr>
        <w:t>ILvA zal geen documenten bekend maken als de openbaarmaking afbreuk doet aan de bescherming van de persoonlijke levenssfeer (tenzij de betrokkene akkoord gaat</w:t>
      </w:r>
      <w:r w:rsidR="00366DEF" w:rsidRPr="00D203DB">
        <w:rPr>
          <w:rFonts w:ascii="Arial" w:hAnsi="Arial" w:cs="Arial"/>
          <w:shd w:val="clear" w:color="auto" w:fill="FFFFFF"/>
        </w:rPr>
        <w:t xml:space="preserve"> en tenzij het milieuzaken betreft. In dat laatste geval zal ILvA de aanvraag afwijzen </w:t>
      </w:r>
      <w:r w:rsidR="00366DEF" w:rsidRPr="00D203DB">
        <w:rPr>
          <w:rFonts w:ascii="Arial" w:eastAsia="Times New Roman" w:hAnsi="Arial" w:cs="Arial"/>
          <w:lang w:eastAsia="nl-BE"/>
        </w:rPr>
        <w:t>als blijkt dat het belang van de openbaarheid niet opweegt tegen de bescherming van de bescherming van de persoonlijke levenssfeer, wederom tenzij de betrokkene zijn akkoord verleent</w:t>
      </w:r>
      <w:r w:rsidR="00D203DB" w:rsidRPr="00D203DB">
        <w:rPr>
          <w:rFonts w:ascii="Arial" w:eastAsia="Times New Roman" w:hAnsi="Arial" w:cs="Arial"/>
          <w:lang w:eastAsia="nl-BE"/>
        </w:rPr>
        <w:t>.)</w:t>
      </w:r>
    </w:p>
    <w:p w14:paraId="23FCF964" w14:textId="6BD1641D" w:rsidR="00D203DB" w:rsidRPr="00D203DB" w:rsidRDefault="00D203DB" w:rsidP="00D203DB">
      <w:pPr>
        <w:shd w:val="clear" w:color="auto" w:fill="FFFFFF"/>
        <w:spacing w:before="100" w:beforeAutospacing="1" w:after="100" w:afterAutospacing="1" w:line="240" w:lineRule="auto"/>
        <w:jc w:val="both"/>
        <w:rPr>
          <w:rFonts w:ascii="Arial" w:eastAsia="Times New Roman" w:hAnsi="Arial" w:cs="Arial"/>
          <w:sz w:val="21"/>
          <w:szCs w:val="21"/>
          <w:lang w:eastAsia="nl-BE"/>
        </w:rPr>
      </w:pPr>
      <w:r>
        <w:rPr>
          <w:rFonts w:ascii="Arial" w:eastAsia="Times New Roman" w:hAnsi="Arial" w:cs="Arial"/>
          <w:sz w:val="21"/>
          <w:szCs w:val="21"/>
          <w:lang w:eastAsia="nl-BE"/>
        </w:rPr>
        <w:t>Daarnaast heeft u onder de voorwaarden bepaalde in de GDPR re</w:t>
      </w:r>
      <w:r w:rsidRPr="00D203DB">
        <w:rPr>
          <w:rFonts w:ascii="Arial" w:eastAsia="Times New Roman" w:hAnsi="Arial" w:cs="Arial"/>
          <w:sz w:val="21"/>
          <w:szCs w:val="21"/>
          <w:lang w:eastAsia="nl-BE"/>
        </w:rPr>
        <w:t xml:space="preserve">cht op overdraagbaarheid van </w:t>
      </w:r>
      <w:r>
        <w:rPr>
          <w:rFonts w:ascii="Arial" w:eastAsia="Times New Roman" w:hAnsi="Arial" w:cs="Arial"/>
          <w:sz w:val="21"/>
          <w:szCs w:val="21"/>
          <w:lang w:eastAsia="nl-BE"/>
        </w:rPr>
        <w:t xml:space="preserve">uw </w:t>
      </w:r>
      <w:r w:rsidRPr="00D203DB">
        <w:rPr>
          <w:rFonts w:ascii="Arial" w:eastAsia="Times New Roman" w:hAnsi="Arial" w:cs="Arial"/>
          <w:sz w:val="21"/>
          <w:szCs w:val="21"/>
          <w:lang w:eastAsia="nl-BE"/>
        </w:rPr>
        <w:t xml:space="preserve">gegevens staat </w:t>
      </w:r>
      <w:r>
        <w:rPr>
          <w:rFonts w:ascii="Arial" w:eastAsia="Times New Roman" w:hAnsi="Arial" w:cs="Arial"/>
          <w:sz w:val="21"/>
          <w:szCs w:val="21"/>
          <w:lang w:eastAsia="nl-BE"/>
        </w:rPr>
        <w:t>(</w:t>
      </w:r>
      <w:r w:rsidRPr="00D203DB">
        <w:rPr>
          <w:rFonts w:ascii="Arial" w:eastAsia="Times New Roman" w:hAnsi="Arial" w:cs="Arial"/>
          <w:sz w:val="21"/>
          <w:szCs w:val="21"/>
          <w:lang w:eastAsia="nl-BE"/>
        </w:rPr>
        <w:t>artikel 20 van de GDPR</w:t>
      </w:r>
      <w:r>
        <w:rPr>
          <w:rFonts w:ascii="Arial" w:eastAsia="Times New Roman" w:hAnsi="Arial" w:cs="Arial"/>
          <w:sz w:val="21"/>
          <w:szCs w:val="21"/>
          <w:lang w:eastAsia="nl-BE"/>
        </w:rPr>
        <w:t xml:space="preserve"> of AVG).</w:t>
      </w:r>
      <w:r w:rsidRPr="00D203DB">
        <w:rPr>
          <w:rFonts w:ascii="Arial" w:eastAsia="Times New Roman" w:hAnsi="Arial" w:cs="Arial"/>
          <w:sz w:val="21"/>
          <w:szCs w:val="21"/>
          <w:lang w:eastAsia="nl-BE"/>
        </w:rPr>
        <w:t xml:space="preserve"> </w:t>
      </w:r>
      <w:r>
        <w:rPr>
          <w:rFonts w:ascii="Arial" w:eastAsia="Times New Roman" w:hAnsi="Arial" w:cs="Arial"/>
          <w:sz w:val="21"/>
          <w:szCs w:val="21"/>
          <w:lang w:eastAsia="nl-BE"/>
        </w:rPr>
        <w:t>Dit betekent dat u onder voorwaarden</w:t>
      </w:r>
      <w:r w:rsidRPr="00D203DB">
        <w:rPr>
          <w:rFonts w:ascii="Arial" w:eastAsia="Times New Roman" w:hAnsi="Arial" w:cs="Arial"/>
          <w:sz w:val="21"/>
          <w:szCs w:val="21"/>
          <w:lang w:eastAsia="nl-BE"/>
        </w:rPr>
        <w:t xml:space="preserve"> de mogelijkheid</w:t>
      </w:r>
      <w:r>
        <w:rPr>
          <w:rFonts w:ascii="Arial" w:eastAsia="Times New Roman" w:hAnsi="Arial" w:cs="Arial"/>
          <w:sz w:val="21"/>
          <w:szCs w:val="21"/>
          <w:lang w:eastAsia="nl-BE"/>
        </w:rPr>
        <w:t xml:space="preserve"> heeft</w:t>
      </w:r>
      <w:r w:rsidRPr="00D203DB">
        <w:rPr>
          <w:rFonts w:ascii="Arial" w:eastAsia="Times New Roman" w:hAnsi="Arial" w:cs="Arial"/>
          <w:sz w:val="21"/>
          <w:szCs w:val="21"/>
          <w:lang w:eastAsia="nl-BE"/>
        </w:rPr>
        <w:t xml:space="preserve"> om </w:t>
      </w:r>
      <w:r>
        <w:rPr>
          <w:rFonts w:ascii="Arial" w:eastAsia="Times New Roman" w:hAnsi="Arial" w:cs="Arial"/>
          <w:sz w:val="21"/>
          <w:szCs w:val="21"/>
          <w:lang w:eastAsia="nl-BE"/>
        </w:rPr>
        <w:t>uw</w:t>
      </w:r>
      <w:r w:rsidRPr="00D203DB">
        <w:rPr>
          <w:rFonts w:ascii="Arial" w:eastAsia="Times New Roman" w:hAnsi="Arial" w:cs="Arial"/>
          <w:sz w:val="21"/>
          <w:szCs w:val="21"/>
          <w:lang w:eastAsia="nl-BE"/>
        </w:rPr>
        <w:t xml:space="preserve"> persoonsgegevens in een gestructureerde, gangbare en </w:t>
      </w:r>
      <w:proofErr w:type="spellStart"/>
      <w:r w:rsidRPr="00D203DB">
        <w:rPr>
          <w:rFonts w:ascii="Arial" w:eastAsia="Times New Roman" w:hAnsi="Arial" w:cs="Arial"/>
          <w:sz w:val="21"/>
          <w:szCs w:val="21"/>
          <w:lang w:eastAsia="nl-BE"/>
        </w:rPr>
        <w:t>machineleesbare</w:t>
      </w:r>
      <w:proofErr w:type="spellEnd"/>
      <w:r w:rsidRPr="00D203DB">
        <w:rPr>
          <w:rFonts w:ascii="Arial" w:eastAsia="Times New Roman" w:hAnsi="Arial" w:cs="Arial"/>
          <w:sz w:val="21"/>
          <w:szCs w:val="21"/>
          <w:lang w:eastAsia="nl-BE"/>
        </w:rPr>
        <w:t xml:space="preserve"> vorm te verkrijgen en deze zonder hinder over te dragen aan een andere verwerkingsverantwoordelijke</w:t>
      </w:r>
      <w:r>
        <w:rPr>
          <w:rFonts w:ascii="Arial" w:eastAsia="Times New Roman" w:hAnsi="Arial" w:cs="Arial"/>
          <w:sz w:val="21"/>
          <w:szCs w:val="21"/>
          <w:lang w:eastAsia="nl-BE"/>
        </w:rPr>
        <w:t xml:space="preserve">. </w:t>
      </w:r>
      <w:r w:rsidRPr="00D203DB">
        <w:rPr>
          <w:rFonts w:ascii="Arial" w:eastAsia="Times New Roman" w:hAnsi="Arial" w:cs="Arial"/>
          <w:sz w:val="21"/>
          <w:szCs w:val="21"/>
          <w:lang w:eastAsia="nl-BE"/>
        </w:rPr>
        <w:t xml:space="preserve">Voor zover technisch mogelijk, kan </w:t>
      </w:r>
      <w:r>
        <w:rPr>
          <w:rFonts w:ascii="Arial" w:eastAsia="Times New Roman" w:hAnsi="Arial" w:cs="Arial"/>
          <w:sz w:val="21"/>
          <w:szCs w:val="21"/>
          <w:lang w:eastAsia="nl-BE"/>
        </w:rPr>
        <w:t>u</w:t>
      </w:r>
      <w:r w:rsidRPr="00D203DB">
        <w:rPr>
          <w:rFonts w:ascii="Arial" w:eastAsia="Times New Roman" w:hAnsi="Arial" w:cs="Arial"/>
          <w:sz w:val="21"/>
          <w:szCs w:val="21"/>
          <w:lang w:eastAsia="nl-BE"/>
        </w:rPr>
        <w:t xml:space="preserve"> zelfs vragen dat </w:t>
      </w:r>
      <w:r>
        <w:rPr>
          <w:rFonts w:ascii="Arial" w:eastAsia="Times New Roman" w:hAnsi="Arial" w:cs="Arial"/>
          <w:sz w:val="21"/>
          <w:szCs w:val="21"/>
          <w:lang w:eastAsia="nl-BE"/>
        </w:rPr>
        <w:t>uw</w:t>
      </w:r>
      <w:r w:rsidRPr="00D203DB">
        <w:rPr>
          <w:rFonts w:ascii="Arial" w:eastAsia="Times New Roman" w:hAnsi="Arial" w:cs="Arial"/>
          <w:sz w:val="21"/>
          <w:szCs w:val="21"/>
          <w:lang w:eastAsia="nl-BE"/>
        </w:rPr>
        <w:t xml:space="preserve"> gegevens rechtstreeks worden doorgezonden van de oude naar de nieuwe verwerkingsverantwoordelijke.</w:t>
      </w:r>
    </w:p>
    <w:p w14:paraId="045E2725" w14:textId="3CFF39DF" w:rsidR="00150A6D" w:rsidRPr="00097A04" w:rsidRDefault="00150A6D" w:rsidP="00097A04">
      <w:pPr>
        <w:pStyle w:val="Lijstalinea"/>
        <w:numPr>
          <w:ilvl w:val="0"/>
          <w:numId w:val="3"/>
        </w:numPr>
        <w:spacing w:after="0" w:line="240" w:lineRule="auto"/>
        <w:outlineLvl w:val="1"/>
        <w:rPr>
          <w:rFonts w:ascii="Arial" w:eastAsia="Times New Roman" w:hAnsi="Arial" w:cs="Arial"/>
          <w:u w:val="single"/>
          <w:lang w:eastAsia="nl-BE"/>
        </w:rPr>
      </w:pPr>
      <w:r w:rsidRPr="00097A04">
        <w:rPr>
          <w:rFonts w:ascii="Arial" w:eastAsia="Times New Roman" w:hAnsi="Arial" w:cs="Arial"/>
          <w:u w:val="single"/>
          <w:lang w:eastAsia="nl-BE"/>
        </w:rPr>
        <w:t>Bewaring</w:t>
      </w:r>
    </w:p>
    <w:p w14:paraId="02F61BFC" w14:textId="77777777" w:rsidR="003D7FD9" w:rsidRPr="00150A6D" w:rsidRDefault="003D7FD9" w:rsidP="00097A04">
      <w:pPr>
        <w:spacing w:after="0" w:line="240" w:lineRule="auto"/>
        <w:contextualSpacing/>
        <w:outlineLvl w:val="1"/>
        <w:rPr>
          <w:rFonts w:ascii="Arial" w:eastAsia="Times New Roman" w:hAnsi="Arial" w:cs="Arial"/>
          <w:lang w:eastAsia="nl-BE"/>
        </w:rPr>
      </w:pPr>
    </w:p>
    <w:p w14:paraId="2B105D08" w14:textId="0EDE7CB8" w:rsidR="00150A6D" w:rsidRDefault="00D203DB" w:rsidP="00097A04">
      <w:pPr>
        <w:spacing w:after="75" w:line="240" w:lineRule="auto"/>
        <w:contextualSpacing/>
        <w:jc w:val="both"/>
        <w:rPr>
          <w:rFonts w:ascii="Arial" w:eastAsia="Times New Roman" w:hAnsi="Arial" w:cs="Arial"/>
          <w:lang w:eastAsia="nl-BE"/>
        </w:rPr>
      </w:pPr>
      <w:r>
        <w:rPr>
          <w:rFonts w:ascii="Arial" w:eastAsia="Times New Roman" w:hAnsi="Arial" w:cs="Arial"/>
          <w:lang w:eastAsia="nl-BE"/>
        </w:rPr>
        <w:t>ILvA</w:t>
      </w:r>
      <w:r w:rsidR="00150A6D" w:rsidRPr="00150A6D">
        <w:rPr>
          <w:rFonts w:ascii="Arial" w:eastAsia="Times New Roman" w:hAnsi="Arial" w:cs="Arial"/>
          <w:lang w:eastAsia="nl-BE"/>
        </w:rPr>
        <w:t xml:space="preserve"> bewa</w:t>
      </w:r>
      <w:r>
        <w:rPr>
          <w:rFonts w:ascii="Arial" w:eastAsia="Times New Roman" w:hAnsi="Arial" w:cs="Arial"/>
          <w:lang w:eastAsia="nl-BE"/>
        </w:rPr>
        <w:t>art uw</w:t>
      </w:r>
      <w:r w:rsidR="00150A6D" w:rsidRPr="00150A6D">
        <w:rPr>
          <w:rFonts w:ascii="Arial" w:eastAsia="Times New Roman" w:hAnsi="Arial" w:cs="Arial"/>
          <w:lang w:eastAsia="nl-BE"/>
        </w:rPr>
        <w:t xml:space="preserve"> gegevens niet langer dan nodig voor de uitvoering van onze taak, rekening houdend met de archiefwetgeving</w:t>
      </w:r>
      <w:r w:rsidR="000168C7">
        <w:rPr>
          <w:rFonts w:ascii="Arial" w:eastAsia="Times New Roman" w:hAnsi="Arial" w:cs="Arial"/>
          <w:lang w:eastAsia="nl-BE"/>
        </w:rPr>
        <w:t>, de wettelijke bewaartermijn en de doeleinden vermeld in artikel 3</w:t>
      </w:r>
      <w:r w:rsidR="00150A6D" w:rsidRPr="00150A6D">
        <w:rPr>
          <w:rFonts w:ascii="Arial" w:eastAsia="Times New Roman" w:hAnsi="Arial" w:cs="Arial"/>
          <w:lang w:eastAsia="nl-BE"/>
        </w:rPr>
        <w:t xml:space="preserve">. Eén van </w:t>
      </w:r>
      <w:r w:rsidR="000168C7">
        <w:rPr>
          <w:rFonts w:ascii="Arial" w:eastAsia="Times New Roman" w:hAnsi="Arial" w:cs="Arial"/>
          <w:lang w:eastAsia="nl-BE"/>
        </w:rPr>
        <w:t xml:space="preserve">de </w:t>
      </w:r>
      <w:r w:rsidR="00150A6D" w:rsidRPr="00150A6D">
        <w:rPr>
          <w:rFonts w:ascii="Arial" w:eastAsia="Times New Roman" w:hAnsi="Arial" w:cs="Arial"/>
          <w:lang w:eastAsia="nl-BE"/>
        </w:rPr>
        <w:t>taken</w:t>
      </w:r>
      <w:r w:rsidR="000168C7">
        <w:rPr>
          <w:rFonts w:ascii="Arial" w:eastAsia="Times New Roman" w:hAnsi="Arial" w:cs="Arial"/>
          <w:lang w:eastAsia="nl-BE"/>
        </w:rPr>
        <w:t xml:space="preserve"> van ILvA</w:t>
      </w:r>
      <w:r w:rsidR="00150A6D" w:rsidRPr="00150A6D">
        <w:rPr>
          <w:rFonts w:ascii="Arial" w:eastAsia="Times New Roman" w:hAnsi="Arial" w:cs="Arial"/>
          <w:lang w:eastAsia="nl-BE"/>
        </w:rPr>
        <w:t xml:space="preserve"> is het bijhouden van statistieken</w:t>
      </w:r>
      <w:r w:rsidR="000168C7">
        <w:rPr>
          <w:rFonts w:ascii="Arial" w:eastAsia="Times New Roman" w:hAnsi="Arial" w:cs="Arial"/>
          <w:lang w:eastAsia="nl-BE"/>
        </w:rPr>
        <w:t xml:space="preserve"> en het rapporteren aan de hogere overheid (OVAM)</w:t>
      </w:r>
      <w:r w:rsidR="00150A6D" w:rsidRPr="00150A6D">
        <w:rPr>
          <w:rFonts w:ascii="Arial" w:eastAsia="Times New Roman" w:hAnsi="Arial" w:cs="Arial"/>
          <w:lang w:eastAsia="nl-BE"/>
        </w:rPr>
        <w:t xml:space="preserve">. Daarbij worden </w:t>
      </w:r>
      <w:r w:rsidR="000168C7">
        <w:rPr>
          <w:rFonts w:ascii="Arial" w:eastAsia="Times New Roman" w:hAnsi="Arial" w:cs="Arial"/>
          <w:lang w:eastAsia="nl-BE"/>
        </w:rPr>
        <w:t>uw</w:t>
      </w:r>
      <w:r w:rsidR="00150A6D" w:rsidRPr="00150A6D">
        <w:rPr>
          <w:rFonts w:ascii="Arial" w:eastAsia="Times New Roman" w:hAnsi="Arial" w:cs="Arial"/>
          <w:lang w:eastAsia="nl-BE"/>
        </w:rPr>
        <w:t xml:space="preserve"> gegevens steeds geanonimiseerd.</w:t>
      </w:r>
    </w:p>
    <w:p w14:paraId="218B887B" w14:textId="77777777" w:rsidR="00AB03BF" w:rsidRDefault="00AB03BF" w:rsidP="00097A04">
      <w:pPr>
        <w:spacing w:after="75" w:line="240" w:lineRule="auto"/>
        <w:contextualSpacing/>
        <w:jc w:val="both"/>
        <w:rPr>
          <w:rFonts w:ascii="Arial" w:eastAsia="Times New Roman" w:hAnsi="Arial" w:cs="Arial"/>
          <w:lang w:eastAsia="nl-BE"/>
        </w:rPr>
      </w:pPr>
    </w:p>
    <w:p w14:paraId="765C4B7C" w14:textId="77777777" w:rsidR="000168C7" w:rsidRDefault="003D7FD9" w:rsidP="00097A04">
      <w:pPr>
        <w:spacing w:after="75" w:line="240" w:lineRule="auto"/>
        <w:contextualSpacing/>
        <w:jc w:val="both"/>
        <w:rPr>
          <w:rFonts w:ascii="Arial" w:eastAsia="Times New Roman" w:hAnsi="Arial" w:cs="Arial"/>
          <w:lang w:eastAsia="nl-BE"/>
        </w:rPr>
      </w:pPr>
      <w:r>
        <w:rPr>
          <w:rFonts w:ascii="Arial" w:eastAsia="Times New Roman" w:hAnsi="Arial" w:cs="Arial"/>
          <w:lang w:eastAsia="nl-BE"/>
        </w:rPr>
        <w:t>ILvA wordt als intergemeentelijk samenwerkingsverband opgericht voor de duur van maximaal 18 jaar, die verlengd kan worden. Houdt ILvA op te bestaan, dan worden de persoonsgegevens waarover het beschikt vernietigd.</w:t>
      </w:r>
    </w:p>
    <w:p w14:paraId="2CDF68DC" w14:textId="07B1EB5F" w:rsidR="000168C7" w:rsidRDefault="000168C7" w:rsidP="00097A04">
      <w:pPr>
        <w:spacing w:after="75" w:line="240" w:lineRule="auto"/>
        <w:contextualSpacing/>
        <w:jc w:val="both"/>
        <w:rPr>
          <w:rFonts w:ascii="Arial" w:eastAsia="Times New Roman" w:hAnsi="Arial" w:cs="Arial"/>
          <w:lang w:eastAsia="nl-BE"/>
        </w:rPr>
      </w:pPr>
      <w:r>
        <w:rPr>
          <w:rFonts w:ascii="Arial" w:eastAsia="Times New Roman" w:hAnsi="Arial" w:cs="Arial"/>
          <w:lang w:eastAsia="nl-BE"/>
        </w:rPr>
        <w:br/>
        <w:t>Verwerkers mogen uw gegevens niet langer verwerken dan de overeenkomst die ze met ILvA hebben, tenzij ze daar op hun beurt wettelijk toe zijn verplicht.</w:t>
      </w:r>
    </w:p>
    <w:p w14:paraId="4F9F45D8" w14:textId="2C47615C" w:rsidR="005E5DA0" w:rsidRDefault="005E5DA0" w:rsidP="00097A04">
      <w:pPr>
        <w:spacing w:after="75" w:line="240" w:lineRule="auto"/>
        <w:contextualSpacing/>
        <w:jc w:val="both"/>
        <w:rPr>
          <w:rFonts w:ascii="Arial" w:eastAsia="Times New Roman" w:hAnsi="Arial" w:cs="Arial"/>
          <w:lang w:eastAsia="nl-BE"/>
        </w:rPr>
      </w:pPr>
    </w:p>
    <w:p w14:paraId="496EE3DB" w14:textId="6E191192" w:rsidR="005E5DA0" w:rsidRDefault="005E5DA0" w:rsidP="00097A04">
      <w:pPr>
        <w:spacing w:after="75" w:line="240" w:lineRule="auto"/>
        <w:contextualSpacing/>
        <w:jc w:val="both"/>
        <w:rPr>
          <w:rFonts w:ascii="Arial" w:eastAsia="Times New Roman" w:hAnsi="Arial" w:cs="Arial"/>
          <w:lang w:eastAsia="nl-BE"/>
        </w:rPr>
      </w:pPr>
      <w:r>
        <w:rPr>
          <w:rFonts w:ascii="Arial" w:eastAsia="Times New Roman" w:hAnsi="Arial" w:cs="Arial"/>
          <w:lang w:eastAsia="nl-BE"/>
        </w:rPr>
        <w:t xml:space="preserve">Wanneer u verhuist uit het werkingsgebied van ILvA, en geen gebruik meer maakt van de dienstverlening van ILvA </w:t>
      </w:r>
    </w:p>
    <w:p w14:paraId="6F2F86BE" w14:textId="77777777" w:rsidR="003D7FD9" w:rsidRPr="00150A6D" w:rsidRDefault="003D7FD9" w:rsidP="00097A04">
      <w:pPr>
        <w:spacing w:after="75" w:line="240" w:lineRule="auto"/>
        <w:contextualSpacing/>
        <w:jc w:val="both"/>
        <w:rPr>
          <w:rFonts w:ascii="Arial" w:eastAsia="Times New Roman" w:hAnsi="Arial" w:cs="Arial"/>
          <w:lang w:eastAsia="nl-BE"/>
        </w:rPr>
      </w:pPr>
    </w:p>
    <w:p w14:paraId="2DCDC44A" w14:textId="2AE4911A" w:rsidR="00150A6D" w:rsidRPr="00097A04" w:rsidRDefault="00150A6D" w:rsidP="00097A04">
      <w:pPr>
        <w:pStyle w:val="Lijstalinea"/>
        <w:numPr>
          <w:ilvl w:val="0"/>
          <w:numId w:val="3"/>
        </w:numPr>
        <w:spacing w:after="0" w:line="240" w:lineRule="auto"/>
        <w:outlineLvl w:val="1"/>
        <w:rPr>
          <w:rFonts w:ascii="Arial" w:eastAsia="Times New Roman" w:hAnsi="Arial" w:cs="Arial"/>
          <w:u w:val="single"/>
          <w:lang w:eastAsia="nl-BE"/>
        </w:rPr>
      </w:pPr>
      <w:r w:rsidRPr="00097A04">
        <w:rPr>
          <w:rFonts w:ascii="Arial" w:eastAsia="Times New Roman" w:hAnsi="Arial" w:cs="Arial"/>
          <w:u w:val="single"/>
          <w:lang w:eastAsia="nl-BE"/>
        </w:rPr>
        <w:t>Rechten</w:t>
      </w:r>
    </w:p>
    <w:p w14:paraId="48722603" w14:textId="77777777" w:rsidR="003344F4" w:rsidRPr="00150A6D" w:rsidRDefault="003344F4" w:rsidP="00097A04">
      <w:pPr>
        <w:spacing w:after="0" w:line="240" w:lineRule="auto"/>
        <w:contextualSpacing/>
        <w:outlineLvl w:val="1"/>
        <w:rPr>
          <w:rFonts w:ascii="Arial" w:eastAsia="Times New Roman" w:hAnsi="Arial" w:cs="Arial"/>
          <w:lang w:eastAsia="nl-BE"/>
        </w:rPr>
      </w:pPr>
    </w:p>
    <w:p w14:paraId="49F01031" w14:textId="7C041879" w:rsidR="00150A6D" w:rsidRDefault="005E5DA0" w:rsidP="00097A04">
      <w:pPr>
        <w:spacing w:after="75" w:line="240" w:lineRule="auto"/>
        <w:contextualSpacing/>
        <w:rPr>
          <w:rFonts w:ascii="Arial" w:eastAsia="Times New Roman" w:hAnsi="Arial" w:cs="Arial"/>
          <w:lang w:eastAsia="nl-BE"/>
        </w:rPr>
      </w:pPr>
      <w:r>
        <w:rPr>
          <w:rFonts w:ascii="Arial" w:eastAsia="Times New Roman" w:hAnsi="Arial" w:cs="Arial"/>
          <w:lang w:eastAsia="nl-BE"/>
        </w:rPr>
        <w:t>U</w:t>
      </w:r>
      <w:r w:rsidR="00150A6D" w:rsidRPr="00150A6D">
        <w:rPr>
          <w:rFonts w:ascii="Arial" w:eastAsia="Times New Roman" w:hAnsi="Arial" w:cs="Arial"/>
          <w:lang w:eastAsia="nl-BE"/>
        </w:rPr>
        <w:t xml:space="preserve"> he</w:t>
      </w:r>
      <w:r>
        <w:rPr>
          <w:rFonts w:ascii="Arial" w:eastAsia="Times New Roman" w:hAnsi="Arial" w:cs="Arial"/>
          <w:lang w:eastAsia="nl-BE"/>
        </w:rPr>
        <w:t>eft</w:t>
      </w:r>
      <w:r w:rsidR="00150A6D" w:rsidRPr="00150A6D">
        <w:rPr>
          <w:rFonts w:ascii="Arial" w:eastAsia="Times New Roman" w:hAnsi="Arial" w:cs="Arial"/>
          <w:lang w:eastAsia="nl-BE"/>
        </w:rPr>
        <w:t xml:space="preserve"> de volgende rechten volgens de privacywetgeving:</w:t>
      </w:r>
    </w:p>
    <w:p w14:paraId="5B5E413F" w14:textId="661D966F" w:rsidR="003344F4" w:rsidRDefault="00150A6D" w:rsidP="00097A04">
      <w:pPr>
        <w:pStyle w:val="Lijstalinea"/>
        <w:numPr>
          <w:ilvl w:val="0"/>
          <w:numId w:val="4"/>
        </w:numPr>
        <w:spacing w:after="75" w:line="240" w:lineRule="auto"/>
        <w:rPr>
          <w:rFonts w:ascii="Arial" w:eastAsia="Times New Roman" w:hAnsi="Arial" w:cs="Arial"/>
          <w:lang w:eastAsia="nl-BE"/>
        </w:rPr>
      </w:pPr>
      <w:r w:rsidRPr="003344F4">
        <w:rPr>
          <w:rFonts w:ascii="Arial" w:eastAsia="Times New Roman" w:hAnsi="Arial" w:cs="Arial"/>
          <w:lang w:eastAsia="nl-BE"/>
        </w:rPr>
        <w:lastRenderedPageBreak/>
        <w:t xml:space="preserve">recht op informatie en inzage: </w:t>
      </w:r>
      <w:r w:rsidR="000168C7">
        <w:rPr>
          <w:rFonts w:ascii="Arial" w:eastAsia="Times New Roman" w:hAnsi="Arial" w:cs="Arial"/>
          <w:lang w:eastAsia="nl-BE"/>
        </w:rPr>
        <w:t>u</w:t>
      </w:r>
      <w:r w:rsidRPr="003344F4">
        <w:rPr>
          <w:rFonts w:ascii="Arial" w:eastAsia="Times New Roman" w:hAnsi="Arial" w:cs="Arial"/>
          <w:lang w:eastAsia="nl-BE"/>
        </w:rPr>
        <w:t xml:space="preserve"> mag weten of we gegevens van </w:t>
      </w:r>
      <w:r w:rsidR="000168C7">
        <w:rPr>
          <w:rFonts w:ascii="Arial" w:eastAsia="Times New Roman" w:hAnsi="Arial" w:cs="Arial"/>
          <w:lang w:eastAsia="nl-BE"/>
        </w:rPr>
        <w:t>u</w:t>
      </w:r>
      <w:r w:rsidRPr="003344F4">
        <w:rPr>
          <w:rFonts w:ascii="Arial" w:eastAsia="Times New Roman" w:hAnsi="Arial" w:cs="Arial"/>
          <w:lang w:eastAsia="nl-BE"/>
        </w:rPr>
        <w:t xml:space="preserve"> hebben, welke d</w:t>
      </w:r>
      <w:r w:rsidR="000168C7">
        <w:rPr>
          <w:rFonts w:ascii="Arial" w:eastAsia="Times New Roman" w:hAnsi="Arial" w:cs="Arial"/>
          <w:lang w:eastAsia="nl-BE"/>
        </w:rPr>
        <w:t>a</w:t>
      </w:r>
      <w:r w:rsidRPr="003344F4">
        <w:rPr>
          <w:rFonts w:ascii="Arial" w:eastAsia="Times New Roman" w:hAnsi="Arial" w:cs="Arial"/>
          <w:lang w:eastAsia="nl-BE"/>
        </w:rPr>
        <w:t xml:space="preserve">t zijn, op welke manier deze worden gebruikt en </w:t>
      </w:r>
      <w:r w:rsidR="000168C7">
        <w:rPr>
          <w:rFonts w:ascii="Arial" w:eastAsia="Times New Roman" w:hAnsi="Arial" w:cs="Arial"/>
          <w:lang w:eastAsia="nl-BE"/>
        </w:rPr>
        <w:t xml:space="preserve">u </w:t>
      </w:r>
      <w:r w:rsidRPr="003344F4">
        <w:rPr>
          <w:rFonts w:ascii="Arial" w:eastAsia="Times New Roman" w:hAnsi="Arial" w:cs="Arial"/>
          <w:lang w:eastAsia="nl-BE"/>
        </w:rPr>
        <w:t>kunt hierover verdere toelichting krijgen;</w:t>
      </w:r>
    </w:p>
    <w:p w14:paraId="24FD7649" w14:textId="741DE81F" w:rsidR="003344F4" w:rsidRDefault="00150A6D" w:rsidP="00097A04">
      <w:pPr>
        <w:pStyle w:val="Lijstalinea"/>
        <w:numPr>
          <w:ilvl w:val="0"/>
          <w:numId w:val="4"/>
        </w:numPr>
        <w:spacing w:after="75" w:line="240" w:lineRule="auto"/>
        <w:rPr>
          <w:rFonts w:ascii="Arial" w:eastAsia="Times New Roman" w:hAnsi="Arial" w:cs="Arial"/>
          <w:lang w:eastAsia="nl-BE"/>
        </w:rPr>
      </w:pPr>
      <w:r w:rsidRPr="003344F4">
        <w:rPr>
          <w:rFonts w:ascii="Arial" w:eastAsia="Times New Roman" w:hAnsi="Arial" w:cs="Arial"/>
          <w:lang w:eastAsia="nl-BE"/>
        </w:rPr>
        <w:t xml:space="preserve">recht op correctie: als </w:t>
      </w:r>
      <w:r w:rsidR="000168C7">
        <w:rPr>
          <w:rFonts w:ascii="Arial" w:eastAsia="Times New Roman" w:hAnsi="Arial" w:cs="Arial"/>
          <w:lang w:eastAsia="nl-BE"/>
        </w:rPr>
        <w:t>uw</w:t>
      </w:r>
      <w:r w:rsidRPr="003344F4">
        <w:rPr>
          <w:rFonts w:ascii="Arial" w:eastAsia="Times New Roman" w:hAnsi="Arial" w:cs="Arial"/>
          <w:lang w:eastAsia="nl-BE"/>
        </w:rPr>
        <w:t xml:space="preserve"> gegevens niet kloppen, mag </w:t>
      </w:r>
      <w:r w:rsidR="000168C7">
        <w:rPr>
          <w:rFonts w:ascii="Arial" w:eastAsia="Times New Roman" w:hAnsi="Arial" w:cs="Arial"/>
          <w:lang w:eastAsia="nl-BE"/>
        </w:rPr>
        <w:t>u</w:t>
      </w:r>
      <w:r w:rsidRPr="003344F4">
        <w:rPr>
          <w:rFonts w:ascii="Arial" w:eastAsia="Times New Roman" w:hAnsi="Arial" w:cs="Arial"/>
          <w:lang w:eastAsia="nl-BE"/>
        </w:rPr>
        <w:t xml:space="preserve"> ons vragen om deze te verbeteren;</w:t>
      </w:r>
    </w:p>
    <w:p w14:paraId="7533F3F4" w14:textId="5D6C20A7" w:rsidR="003344F4" w:rsidRDefault="00150A6D" w:rsidP="00097A04">
      <w:pPr>
        <w:pStyle w:val="Lijstalinea"/>
        <w:numPr>
          <w:ilvl w:val="0"/>
          <w:numId w:val="4"/>
        </w:numPr>
        <w:spacing w:after="75" w:line="240" w:lineRule="auto"/>
        <w:rPr>
          <w:rFonts w:ascii="Arial" w:eastAsia="Times New Roman" w:hAnsi="Arial" w:cs="Arial"/>
          <w:lang w:eastAsia="nl-BE"/>
        </w:rPr>
      </w:pPr>
      <w:r w:rsidRPr="003344F4">
        <w:rPr>
          <w:rFonts w:ascii="Arial" w:eastAsia="Times New Roman" w:hAnsi="Arial" w:cs="Arial"/>
          <w:lang w:eastAsia="nl-BE"/>
        </w:rPr>
        <w:t xml:space="preserve">recht op bezwaar: </w:t>
      </w:r>
      <w:r w:rsidR="000168C7">
        <w:rPr>
          <w:rFonts w:ascii="Arial" w:eastAsia="Times New Roman" w:hAnsi="Arial" w:cs="Arial"/>
          <w:lang w:eastAsia="nl-BE"/>
        </w:rPr>
        <w:t>u</w:t>
      </w:r>
      <w:r w:rsidRPr="003344F4">
        <w:rPr>
          <w:rFonts w:ascii="Arial" w:eastAsia="Times New Roman" w:hAnsi="Arial" w:cs="Arial"/>
          <w:lang w:eastAsia="nl-BE"/>
        </w:rPr>
        <w:t xml:space="preserve"> mag bezwaar maken tegen het gebruik van </w:t>
      </w:r>
      <w:r w:rsidR="000168C7">
        <w:rPr>
          <w:rFonts w:ascii="Arial" w:eastAsia="Times New Roman" w:hAnsi="Arial" w:cs="Arial"/>
          <w:lang w:eastAsia="nl-BE"/>
        </w:rPr>
        <w:t>uw</w:t>
      </w:r>
      <w:r w:rsidRPr="003344F4">
        <w:rPr>
          <w:rFonts w:ascii="Arial" w:eastAsia="Times New Roman" w:hAnsi="Arial" w:cs="Arial"/>
          <w:lang w:eastAsia="nl-BE"/>
        </w:rPr>
        <w:t xml:space="preserve"> gegevens;</w:t>
      </w:r>
    </w:p>
    <w:p w14:paraId="4FA235A1" w14:textId="754F4BE8" w:rsidR="00150A6D" w:rsidRPr="003344F4" w:rsidRDefault="00150A6D" w:rsidP="00097A04">
      <w:pPr>
        <w:pStyle w:val="Lijstalinea"/>
        <w:numPr>
          <w:ilvl w:val="0"/>
          <w:numId w:val="4"/>
        </w:numPr>
        <w:spacing w:after="75" w:line="240" w:lineRule="auto"/>
        <w:rPr>
          <w:rFonts w:ascii="Arial" w:eastAsia="Times New Roman" w:hAnsi="Arial" w:cs="Arial"/>
          <w:lang w:eastAsia="nl-BE"/>
        </w:rPr>
      </w:pPr>
      <w:r w:rsidRPr="003344F4">
        <w:rPr>
          <w:rFonts w:ascii="Arial" w:eastAsia="Times New Roman" w:hAnsi="Arial" w:cs="Arial"/>
          <w:lang w:eastAsia="nl-BE"/>
        </w:rPr>
        <w:t xml:space="preserve">recht om vergeten te worden: </w:t>
      </w:r>
      <w:r w:rsidR="000168C7">
        <w:rPr>
          <w:rFonts w:ascii="Arial" w:eastAsia="Times New Roman" w:hAnsi="Arial" w:cs="Arial"/>
          <w:lang w:eastAsia="nl-BE"/>
        </w:rPr>
        <w:t>u</w:t>
      </w:r>
      <w:r w:rsidRPr="003344F4">
        <w:rPr>
          <w:rFonts w:ascii="Arial" w:eastAsia="Times New Roman" w:hAnsi="Arial" w:cs="Arial"/>
          <w:lang w:eastAsia="nl-BE"/>
        </w:rPr>
        <w:t xml:space="preserve"> mag ons in principe vragen </w:t>
      </w:r>
      <w:r w:rsidR="000168C7">
        <w:rPr>
          <w:rFonts w:ascii="Arial" w:eastAsia="Times New Roman" w:hAnsi="Arial" w:cs="Arial"/>
          <w:lang w:eastAsia="nl-BE"/>
        </w:rPr>
        <w:t>uw</w:t>
      </w:r>
      <w:r w:rsidRPr="003344F4">
        <w:rPr>
          <w:rFonts w:ascii="Arial" w:eastAsia="Times New Roman" w:hAnsi="Arial" w:cs="Arial"/>
          <w:lang w:eastAsia="nl-BE"/>
        </w:rPr>
        <w:t xml:space="preserve"> gegevens te verwijderen, maar als overheid mogen wij hier om wettelijke redenen in </w:t>
      </w:r>
      <w:r w:rsidR="000168C7">
        <w:rPr>
          <w:rFonts w:ascii="Arial" w:eastAsia="Times New Roman" w:hAnsi="Arial" w:cs="Arial"/>
          <w:lang w:eastAsia="nl-BE"/>
        </w:rPr>
        <w:t>een aantal</w:t>
      </w:r>
      <w:r w:rsidRPr="003344F4">
        <w:rPr>
          <w:rFonts w:ascii="Arial" w:eastAsia="Times New Roman" w:hAnsi="Arial" w:cs="Arial"/>
          <w:lang w:eastAsia="nl-BE"/>
        </w:rPr>
        <w:t xml:space="preserve"> gevallen geen gevolg aan geven.</w:t>
      </w:r>
    </w:p>
    <w:p w14:paraId="4D338D48" w14:textId="7A06260B" w:rsidR="000168C7" w:rsidRPr="000168C7" w:rsidRDefault="000168C7" w:rsidP="00097A04">
      <w:pPr>
        <w:spacing w:after="0" w:line="240" w:lineRule="auto"/>
        <w:contextualSpacing/>
        <w:rPr>
          <w:rFonts w:ascii="Arial" w:eastAsia="Times New Roman" w:hAnsi="Arial" w:cs="Arial"/>
          <w:lang w:eastAsia="nl-BE"/>
        </w:rPr>
      </w:pPr>
      <w:r>
        <w:rPr>
          <w:rFonts w:ascii="Arial" w:eastAsia="Times New Roman" w:hAnsi="Arial" w:cs="Arial"/>
          <w:lang w:eastAsia="nl-BE"/>
        </w:rPr>
        <w:t>U</w:t>
      </w:r>
      <w:r w:rsidR="00150A6D" w:rsidRPr="00150A6D">
        <w:rPr>
          <w:rFonts w:ascii="Arial" w:eastAsia="Times New Roman" w:hAnsi="Arial" w:cs="Arial"/>
          <w:lang w:eastAsia="nl-BE"/>
        </w:rPr>
        <w:t xml:space="preserve"> kunt </w:t>
      </w:r>
      <w:r>
        <w:rPr>
          <w:rFonts w:ascii="Arial" w:eastAsia="Times New Roman" w:hAnsi="Arial" w:cs="Arial"/>
          <w:lang w:eastAsia="nl-BE"/>
        </w:rPr>
        <w:t>uw</w:t>
      </w:r>
      <w:r w:rsidR="00150A6D" w:rsidRPr="00150A6D">
        <w:rPr>
          <w:rFonts w:ascii="Arial" w:eastAsia="Times New Roman" w:hAnsi="Arial" w:cs="Arial"/>
          <w:lang w:eastAsia="nl-BE"/>
        </w:rPr>
        <w:t xml:space="preserve"> rechten uitoefenen door een verzoek aan ons te richten. Onze contactgegevens vind</w:t>
      </w:r>
      <w:r>
        <w:rPr>
          <w:rFonts w:ascii="Arial" w:eastAsia="Times New Roman" w:hAnsi="Arial" w:cs="Arial"/>
          <w:lang w:eastAsia="nl-BE"/>
        </w:rPr>
        <w:t xml:space="preserve">t u in deze </w:t>
      </w:r>
      <w:r w:rsidRPr="000168C7">
        <w:rPr>
          <w:rFonts w:ascii="Arial" w:eastAsia="Times New Roman" w:hAnsi="Arial" w:cs="Arial"/>
          <w:lang w:eastAsia="nl-BE"/>
        </w:rPr>
        <w:t xml:space="preserve">privacyverklaring. </w:t>
      </w:r>
    </w:p>
    <w:p w14:paraId="533223F5" w14:textId="77777777" w:rsidR="000168C7" w:rsidRPr="000168C7" w:rsidRDefault="000168C7" w:rsidP="00097A04">
      <w:pPr>
        <w:spacing w:after="0" w:line="240" w:lineRule="auto"/>
        <w:contextualSpacing/>
        <w:rPr>
          <w:rFonts w:ascii="Arial" w:eastAsia="Times New Roman" w:hAnsi="Arial" w:cs="Arial"/>
          <w:lang w:eastAsia="nl-BE"/>
        </w:rPr>
      </w:pPr>
    </w:p>
    <w:p w14:paraId="04E78969" w14:textId="41A97E72" w:rsidR="003344F4" w:rsidRDefault="000168C7" w:rsidP="000168C7">
      <w:pPr>
        <w:spacing w:after="150" w:line="240" w:lineRule="auto"/>
        <w:jc w:val="both"/>
        <w:rPr>
          <w:rFonts w:ascii="Arial" w:eastAsia="Times New Roman" w:hAnsi="Arial" w:cs="Arial"/>
          <w:lang w:eastAsia="nl-BE"/>
        </w:rPr>
      </w:pPr>
      <w:r w:rsidRPr="000168C7">
        <w:rPr>
          <w:rFonts w:ascii="Arial" w:eastAsia="Times New Roman" w:hAnsi="Arial" w:cs="Arial"/>
          <w:lang w:eastAsia="nl-BE"/>
        </w:rPr>
        <w:t>U</w:t>
      </w:r>
      <w:r w:rsidR="00AB03BF" w:rsidRPr="000168C7">
        <w:rPr>
          <w:rFonts w:ascii="Arial" w:eastAsia="Times New Roman" w:hAnsi="Arial" w:cs="Arial"/>
          <w:lang w:eastAsia="nl-BE"/>
        </w:rPr>
        <w:t xml:space="preserve"> hebt het recht om tegen de verwerking bij ILvA bezwaar te maken vanwege bijzondere persoonlijke omstandigheden. Daarnaast heb</w:t>
      </w:r>
      <w:r w:rsidRPr="000168C7">
        <w:rPr>
          <w:rFonts w:ascii="Arial" w:eastAsia="Times New Roman" w:hAnsi="Arial" w:cs="Arial"/>
          <w:lang w:eastAsia="nl-BE"/>
        </w:rPr>
        <w:t xml:space="preserve">t u </w:t>
      </w:r>
      <w:r w:rsidR="00AB03BF" w:rsidRPr="000168C7">
        <w:rPr>
          <w:rFonts w:ascii="Arial" w:eastAsia="Times New Roman" w:hAnsi="Arial" w:cs="Arial"/>
          <w:lang w:eastAsia="nl-BE"/>
        </w:rPr>
        <w:t>de mogelijkheid een klacht in te dienen bij de Gegevensbeschermingsautoriteit (</w:t>
      </w:r>
      <w:hyperlink r:id="rId7" w:history="1">
        <w:r w:rsidR="00AB03BF" w:rsidRPr="000168C7">
          <w:rPr>
            <w:rFonts w:ascii="Arial" w:eastAsia="Times New Roman" w:hAnsi="Arial" w:cs="Arial"/>
            <w:lang w:eastAsia="nl-BE"/>
          </w:rPr>
          <w:t>www.gegevensbeschermingsautoriteit.be</w:t>
        </w:r>
      </w:hyperlink>
      <w:r w:rsidRPr="000168C7">
        <w:rPr>
          <w:rFonts w:ascii="Arial" w:eastAsia="Times New Roman" w:hAnsi="Arial" w:cs="Arial"/>
          <w:lang w:eastAsia="nl-BE"/>
        </w:rPr>
        <w:t xml:space="preserve">) of </w:t>
      </w:r>
      <w:r w:rsidRPr="000168C7">
        <w:rPr>
          <w:rFonts w:ascii="Arial" w:hAnsi="Arial" w:cs="Arial"/>
        </w:rPr>
        <w:t xml:space="preserve">een toezichthoudende autoriteit, met name in de lidstaat waar </w:t>
      </w:r>
      <w:r>
        <w:rPr>
          <w:rFonts w:ascii="Arial" w:hAnsi="Arial" w:cs="Arial"/>
        </w:rPr>
        <w:t>u</w:t>
      </w:r>
      <w:r w:rsidRPr="000168C7">
        <w:rPr>
          <w:rFonts w:ascii="Arial" w:hAnsi="Arial" w:cs="Arial"/>
        </w:rPr>
        <w:t xml:space="preserve"> gewoonlijk verblijft, </w:t>
      </w:r>
      <w:r>
        <w:rPr>
          <w:rFonts w:ascii="Arial" w:hAnsi="Arial" w:cs="Arial"/>
        </w:rPr>
        <w:t>u uw</w:t>
      </w:r>
      <w:r w:rsidRPr="000168C7">
        <w:rPr>
          <w:rFonts w:ascii="Arial" w:hAnsi="Arial" w:cs="Arial"/>
        </w:rPr>
        <w:t xml:space="preserve"> werkplek heef</w:t>
      </w:r>
      <w:r>
        <w:rPr>
          <w:rFonts w:ascii="Arial" w:hAnsi="Arial" w:cs="Arial"/>
        </w:rPr>
        <w:t>t</w:t>
      </w:r>
      <w:r w:rsidRPr="000168C7">
        <w:rPr>
          <w:rFonts w:ascii="Arial" w:hAnsi="Arial" w:cs="Arial"/>
        </w:rPr>
        <w:t xml:space="preserve"> of waar de beweerde inbreuk is begaan, indien </w:t>
      </w:r>
      <w:r>
        <w:rPr>
          <w:rFonts w:ascii="Arial" w:hAnsi="Arial" w:cs="Arial"/>
        </w:rPr>
        <w:t>u</w:t>
      </w:r>
      <w:r w:rsidRPr="000168C7">
        <w:rPr>
          <w:rFonts w:ascii="Arial" w:hAnsi="Arial" w:cs="Arial"/>
        </w:rPr>
        <w:t xml:space="preserve"> van mening </w:t>
      </w:r>
      <w:r>
        <w:rPr>
          <w:rFonts w:ascii="Arial" w:hAnsi="Arial" w:cs="Arial"/>
        </w:rPr>
        <w:t>bent</w:t>
      </w:r>
      <w:r w:rsidRPr="000168C7">
        <w:rPr>
          <w:rFonts w:ascii="Arial" w:hAnsi="Arial" w:cs="Arial"/>
        </w:rPr>
        <w:t xml:space="preserve"> dat de verwerking van </w:t>
      </w:r>
      <w:r>
        <w:rPr>
          <w:rFonts w:ascii="Arial" w:hAnsi="Arial" w:cs="Arial"/>
        </w:rPr>
        <w:t>uw</w:t>
      </w:r>
      <w:r w:rsidRPr="000168C7">
        <w:rPr>
          <w:rFonts w:ascii="Arial" w:hAnsi="Arial" w:cs="Arial"/>
        </w:rPr>
        <w:t xml:space="preserve"> betreffende persoonsgegevens inbreuk maakt op </w:t>
      </w:r>
      <w:r>
        <w:rPr>
          <w:rFonts w:ascii="Arial" w:hAnsi="Arial" w:cs="Arial"/>
        </w:rPr>
        <w:t xml:space="preserve">Europese </w:t>
      </w:r>
      <w:r w:rsidRPr="000168C7">
        <w:rPr>
          <w:rFonts w:ascii="Arial" w:hAnsi="Arial" w:cs="Arial"/>
        </w:rPr>
        <w:t>verordening</w:t>
      </w:r>
      <w:r>
        <w:rPr>
          <w:rFonts w:ascii="Arial" w:hAnsi="Arial" w:cs="Arial"/>
        </w:rPr>
        <w:t>.</w:t>
      </w:r>
    </w:p>
    <w:p w14:paraId="460443FE" w14:textId="4DCA7643" w:rsidR="00150A6D" w:rsidRPr="00097A04" w:rsidRDefault="00150A6D" w:rsidP="00097A04">
      <w:pPr>
        <w:pStyle w:val="Lijstalinea"/>
        <w:numPr>
          <w:ilvl w:val="0"/>
          <w:numId w:val="3"/>
        </w:numPr>
        <w:spacing w:after="0" w:line="240" w:lineRule="auto"/>
        <w:rPr>
          <w:rFonts w:ascii="Arial" w:eastAsia="Times New Roman" w:hAnsi="Arial" w:cs="Arial"/>
          <w:u w:val="single"/>
          <w:lang w:eastAsia="nl-BE"/>
        </w:rPr>
      </w:pPr>
      <w:r w:rsidRPr="00097A04">
        <w:rPr>
          <w:rFonts w:ascii="Arial" w:eastAsia="Times New Roman" w:hAnsi="Arial" w:cs="Arial"/>
          <w:u w:val="single"/>
          <w:lang w:eastAsia="nl-BE"/>
        </w:rPr>
        <w:t>Nieuwsbrieven</w:t>
      </w:r>
    </w:p>
    <w:p w14:paraId="6B27B6F0" w14:textId="77777777" w:rsidR="003344F4" w:rsidRPr="003344F4" w:rsidRDefault="003344F4" w:rsidP="00097A04">
      <w:pPr>
        <w:pStyle w:val="Lijstalinea"/>
        <w:spacing w:after="0" w:line="240" w:lineRule="auto"/>
        <w:rPr>
          <w:rFonts w:ascii="Arial" w:eastAsia="Times New Roman" w:hAnsi="Arial" w:cs="Arial"/>
          <w:lang w:eastAsia="nl-BE"/>
        </w:rPr>
      </w:pPr>
    </w:p>
    <w:p w14:paraId="2CB132A7" w14:textId="492B089A" w:rsidR="00150A6D" w:rsidRDefault="003344F4" w:rsidP="00097A04">
      <w:pPr>
        <w:spacing w:after="75" w:line="240" w:lineRule="auto"/>
        <w:contextualSpacing/>
        <w:rPr>
          <w:rFonts w:ascii="Arial" w:eastAsia="Times New Roman" w:hAnsi="Arial" w:cs="Arial"/>
          <w:lang w:eastAsia="nl-BE"/>
        </w:rPr>
      </w:pPr>
      <w:r>
        <w:rPr>
          <w:rFonts w:ascii="Arial" w:eastAsia="Times New Roman" w:hAnsi="Arial" w:cs="Arial"/>
          <w:lang w:eastAsia="nl-BE"/>
        </w:rPr>
        <w:t>ILvA verstuurt</w:t>
      </w:r>
      <w:r w:rsidR="00150A6D" w:rsidRPr="00150A6D">
        <w:rPr>
          <w:rFonts w:ascii="Arial" w:eastAsia="Times New Roman" w:hAnsi="Arial" w:cs="Arial"/>
          <w:lang w:eastAsia="nl-BE"/>
        </w:rPr>
        <w:t xml:space="preserve"> verschillende soorten nieuwsbrieven. </w:t>
      </w:r>
      <w:r w:rsidR="000168C7">
        <w:rPr>
          <w:rFonts w:ascii="Arial" w:eastAsia="Times New Roman" w:hAnsi="Arial" w:cs="Arial"/>
          <w:lang w:eastAsia="nl-BE"/>
        </w:rPr>
        <w:t>U</w:t>
      </w:r>
      <w:r w:rsidR="00150A6D" w:rsidRPr="00150A6D">
        <w:rPr>
          <w:rFonts w:ascii="Arial" w:eastAsia="Times New Roman" w:hAnsi="Arial" w:cs="Arial"/>
          <w:lang w:eastAsia="nl-BE"/>
        </w:rPr>
        <w:t xml:space="preserve"> ontvangt deze als </w:t>
      </w:r>
      <w:r w:rsidR="000168C7">
        <w:rPr>
          <w:rFonts w:ascii="Arial" w:eastAsia="Times New Roman" w:hAnsi="Arial" w:cs="Arial"/>
          <w:lang w:eastAsia="nl-BE"/>
        </w:rPr>
        <w:t>u</w:t>
      </w:r>
      <w:r w:rsidR="00150A6D" w:rsidRPr="00150A6D">
        <w:rPr>
          <w:rFonts w:ascii="Arial" w:eastAsia="Times New Roman" w:hAnsi="Arial" w:cs="Arial"/>
          <w:lang w:eastAsia="nl-BE"/>
        </w:rPr>
        <w:t xml:space="preserve"> hierop inschreef of gekend bent als klant van één van deze diensten. Wens</w:t>
      </w:r>
      <w:r w:rsidR="000168C7">
        <w:rPr>
          <w:rFonts w:ascii="Arial" w:eastAsia="Times New Roman" w:hAnsi="Arial" w:cs="Arial"/>
          <w:lang w:eastAsia="nl-BE"/>
        </w:rPr>
        <w:t xml:space="preserve">t u </w:t>
      </w:r>
      <w:r w:rsidR="00150A6D" w:rsidRPr="00150A6D">
        <w:rPr>
          <w:rFonts w:ascii="Arial" w:eastAsia="Times New Roman" w:hAnsi="Arial" w:cs="Arial"/>
          <w:lang w:eastAsia="nl-BE"/>
        </w:rPr>
        <w:t xml:space="preserve">een bepaald soort nieuwsbrief niet meer </w:t>
      </w:r>
      <w:r>
        <w:rPr>
          <w:rFonts w:ascii="Arial" w:eastAsia="Times New Roman" w:hAnsi="Arial" w:cs="Arial"/>
          <w:lang w:eastAsia="nl-BE"/>
        </w:rPr>
        <w:t xml:space="preserve">te </w:t>
      </w:r>
      <w:r w:rsidR="00150A6D" w:rsidRPr="00150A6D">
        <w:rPr>
          <w:rFonts w:ascii="Arial" w:eastAsia="Times New Roman" w:hAnsi="Arial" w:cs="Arial"/>
          <w:lang w:eastAsia="nl-BE"/>
        </w:rPr>
        <w:t>ontvangen, dan kun</w:t>
      </w:r>
      <w:r w:rsidR="000168C7">
        <w:rPr>
          <w:rFonts w:ascii="Arial" w:eastAsia="Times New Roman" w:hAnsi="Arial" w:cs="Arial"/>
          <w:lang w:eastAsia="nl-BE"/>
        </w:rPr>
        <w:t>t u zich</w:t>
      </w:r>
      <w:r w:rsidR="00150A6D" w:rsidRPr="00150A6D">
        <w:rPr>
          <w:rFonts w:ascii="Arial" w:eastAsia="Times New Roman" w:hAnsi="Arial" w:cs="Arial"/>
          <w:lang w:eastAsia="nl-BE"/>
        </w:rPr>
        <w:t xml:space="preserve"> uitschrijven door te klikken op de uitschrijflink onderaan de nieuwsbrief.</w:t>
      </w:r>
    </w:p>
    <w:p w14:paraId="6F669762" w14:textId="4DCA81A9" w:rsidR="003344F4" w:rsidRDefault="003344F4" w:rsidP="00097A04">
      <w:pPr>
        <w:spacing w:after="75" w:line="240" w:lineRule="auto"/>
        <w:contextualSpacing/>
        <w:rPr>
          <w:rFonts w:ascii="Arial" w:eastAsia="Times New Roman" w:hAnsi="Arial" w:cs="Arial"/>
          <w:lang w:eastAsia="nl-BE"/>
        </w:rPr>
      </w:pPr>
    </w:p>
    <w:p w14:paraId="24F1002B" w14:textId="77777777" w:rsidR="00150A6D" w:rsidRPr="00097A04" w:rsidRDefault="00150A6D" w:rsidP="00097A04">
      <w:pPr>
        <w:pStyle w:val="Lijstalinea"/>
        <w:numPr>
          <w:ilvl w:val="0"/>
          <w:numId w:val="3"/>
        </w:numPr>
        <w:spacing w:after="75" w:line="240" w:lineRule="auto"/>
        <w:rPr>
          <w:rFonts w:ascii="Arial" w:eastAsia="Times New Roman" w:hAnsi="Arial" w:cs="Arial"/>
          <w:u w:val="single"/>
          <w:lang w:eastAsia="nl-BE"/>
        </w:rPr>
      </w:pPr>
      <w:r w:rsidRPr="00097A04">
        <w:rPr>
          <w:rFonts w:ascii="Arial" w:eastAsia="Times New Roman" w:hAnsi="Arial" w:cs="Arial"/>
          <w:u w:val="single"/>
          <w:lang w:eastAsia="nl-BE"/>
        </w:rPr>
        <w:t>Beeldmateriaal</w:t>
      </w:r>
    </w:p>
    <w:p w14:paraId="4CA040BF" w14:textId="7456A6B8" w:rsidR="00150A6D" w:rsidRPr="00097A04" w:rsidRDefault="00150A6D" w:rsidP="00AB03BF">
      <w:pPr>
        <w:spacing w:after="0" w:line="240" w:lineRule="auto"/>
        <w:contextualSpacing/>
        <w:jc w:val="both"/>
        <w:rPr>
          <w:rFonts w:ascii="Arial" w:eastAsia="Times New Roman" w:hAnsi="Arial" w:cs="Arial"/>
          <w:lang w:eastAsia="nl-BE"/>
        </w:rPr>
      </w:pPr>
      <w:r w:rsidRPr="00150A6D">
        <w:rPr>
          <w:rFonts w:ascii="Arial" w:eastAsia="Times New Roman" w:hAnsi="Arial" w:cs="Arial"/>
          <w:lang w:eastAsia="nl-BE"/>
        </w:rPr>
        <w:t xml:space="preserve">Bij de activiteiten die door ons worden ingericht, kunnen er foto’s en sfeerbeelden worden gemaakt. Hiervoor kunnen wij niet altijd </w:t>
      </w:r>
      <w:r w:rsidR="000168C7">
        <w:rPr>
          <w:rFonts w:ascii="Arial" w:eastAsia="Times New Roman" w:hAnsi="Arial" w:cs="Arial"/>
          <w:lang w:eastAsia="nl-BE"/>
        </w:rPr>
        <w:t>uw</w:t>
      </w:r>
      <w:r w:rsidRPr="00150A6D">
        <w:rPr>
          <w:rFonts w:ascii="Arial" w:eastAsia="Times New Roman" w:hAnsi="Arial" w:cs="Arial"/>
          <w:lang w:eastAsia="nl-BE"/>
        </w:rPr>
        <w:t xml:space="preserve"> toestemming vragen. Stel dat </w:t>
      </w:r>
      <w:r w:rsidR="000168C7">
        <w:rPr>
          <w:rFonts w:ascii="Arial" w:eastAsia="Times New Roman" w:hAnsi="Arial" w:cs="Arial"/>
          <w:lang w:eastAsia="nl-BE"/>
        </w:rPr>
        <w:t>u</w:t>
      </w:r>
      <w:r w:rsidRPr="00150A6D">
        <w:rPr>
          <w:rFonts w:ascii="Arial" w:eastAsia="Times New Roman" w:hAnsi="Arial" w:cs="Arial"/>
          <w:lang w:eastAsia="nl-BE"/>
        </w:rPr>
        <w:t xml:space="preserve"> herkenbaar bent op een </w:t>
      </w:r>
      <w:r w:rsidRPr="00097A04">
        <w:rPr>
          <w:rFonts w:ascii="Arial" w:eastAsia="Times New Roman" w:hAnsi="Arial" w:cs="Arial"/>
          <w:lang w:eastAsia="nl-BE"/>
        </w:rPr>
        <w:t xml:space="preserve">dergelijke foto of video, dan mag </w:t>
      </w:r>
      <w:r w:rsidR="000168C7">
        <w:rPr>
          <w:rFonts w:ascii="Arial" w:eastAsia="Times New Roman" w:hAnsi="Arial" w:cs="Arial"/>
          <w:lang w:eastAsia="nl-BE"/>
        </w:rPr>
        <w:t>u</w:t>
      </w:r>
      <w:r w:rsidRPr="00097A04">
        <w:rPr>
          <w:rFonts w:ascii="Arial" w:eastAsia="Times New Roman" w:hAnsi="Arial" w:cs="Arial"/>
          <w:lang w:eastAsia="nl-BE"/>
        </w:rPr>
        <w:t xml:space="preserve"> </w:t>
      </w:r>
      <w:r w:rsidR="000168C7">
        <w:rPr>
          <w:rFonts w:ascii="Arial" w:eastAsia="Times New Roman" w:hAnsi="Arial" w:cs="Arial"/>
          <w:lang w:eastAsia="nl-BE"/>
        </w:rPr>
        <w:t>ILvA</w:t>
      </w:r>
      <w:r w:rsidRPr="00097A04">
        <w:rPr>
          <w:rFonts w:ascii="Arial" w:eastAsia="Times New Roman" w:hAnsi="Arial" w:cs="Arial"/>
          <w:lang w:eastAsia="nl-BE"/>
        </w:rPr>
        <w:t xml:space="preserve"> vragen om deze te verwijderen. </w:t>
      </w:r>
      <w:r w:rsidR="000168C7">
        <w:rPr>
          <w:rFonts w:ascii="Arial" w:eastAsia="Times New Roman" w:hAnsi="Arial" w:cs="Arial"/>
          <w:lang w:eastAsia="nl-BE"/>
        </w:rPr>
        <w:t>ILvA zal</w:t>
      </w:r>
      <w:r w:rsidRPr="00097A04">
        <w:rPr>
          <w:rFonts w:ascii="Arial" w:eastAsia="Times New Roman" w:hAnsi="Arial" w:cs="Arial"/>
          <w:lang w:eastAsia="nl-BE"/>
        </w:rPr>
        <w:t xml:space="preserve"> hiervoor het nodige doen.</w:t>
      </w:r>
      <w:r w:rsidR="003344F4" w:rsidRPr="00097A04">
        <w:rPr>
          <w:rFonts w:ascii="Arial" w:eastAsia="Times New Roman" w:hAnsi="Arial" w:cs="Arial"/>
          <w:lang w:eastAsia="nl-BE"/>
        </w:rPr>
        <w:t xml:space="preserve"> </w:t>
      </w:r>
      <w:r w:rsidRPr="00097A04">
        <w:rPr>
          <w:rFonts w:ascii="Arial" w:eastAsia="Times New Roman" w:hAnsi="Arial" w:cs="Arial"/>
          <w:lang w:eastAsia="nl-BE"/>
        </w:rPr>
        <w:t>Bij het maken en publiceren van gericht beeldmateriaal z</w:t>
      </w:r>
      <w:r w:rsidR="000168C7">
        <w:rPr>
          <w:rFonts w:ascii="Arial" w:eastAsia="Times New Roman" w:hAnsi="Arial" w:cs="Arial"/>
          <w:lang w:eastAsia="nl-BE"/>
        </w:rPr>
        <w:t>al ILvA eerst</w:t>
      </w:r>
      <w:r w:rsidRPr="00097A04">
        <w:rPr>
          <w:rFonts w:ascii="Arial" w:eastAsia="Times New Roman" w:hAnsi="Arial" w:cs="Arial"/>
          <w:lang w:eastAsia="nl-BE"/>
        </w:rPr>
        <w:t xml:space="preserve"> om </w:t>
      </w:r>
      <w:r w:rsidR="000168C7">
        <w:rPr>
          <w:rFonts w:ascii="Arial" w:eastAsia="Times New Roman" w:hAnsi="Arial" w:cs="Arial"/>
          <w:lang w:eastAsia="nl-BE"/>
        </w:rPr>
        <w:t>uw</w:t>
      </w:r>
      <w:r w:rsidRPr="00097A04">
        <w:rPr>
          <w:rFonts w:ascii="Arial" w:eastAsia="Times New Roman" w:hAnsi="Arial" w:cs="Arial"/>
          <w:lang w:eastAsia="nl-BE"/>
        </w:rPr>
        <w:t xml:space="preserve"> toestemming vragen.</w:t>
      </w:r>
    </w:p>
    <w:p w14:paraId="00670FC6" w14:textId="77777777" w:rsidR="00097A04" w:rsidRPr="00097A04" w:rsidRDefault="00097A04" w:rsidP="00097A04">
      <w:pPr>
        <w:autoSpaceDE w:val="0"/>
        <w:autoSpaceDN w:val="0"/>
        <w:adjustRightInd w:val="0"/>
        <w:spacing w:after="0" w:line="240" w:lineRule="auto"/>
        <w:contextualSpacing/>
        <w:rPr>
          <w:rFonts w:ascii="Arial" w:eastAsia="Times New Roman" w:hAnsi="Arial" w:cs="Arial"/>
          <w:lang w:eastAsia="nl-BE"/>
        </w:rPr>
      </w:pPr>
    </w:p>
    <w:p w14:paraId="4AF49866" w14:textId="77777777" w:rsidR="00046184" w:rsidRPr="00097A04" w:rsidRDefault="00046184" w:rsidP="00150A6D">
      <w:pPr>
        <w:rPr>
          <w:rFonts w:ascii="Arial" w:hAnsi="Arial" w:cs="Arial"/>
        </w:rPr>
      </w:pPr>
    </w:p>
    <w:sectPr w:rsidR="00046184" w:rsidRPr="00097A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686281"/>
    <w:multiLevelType w:val="multilevel"/>
    <w:tmpl w:val="8740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933A35"/>
    <w:multiLevelType w:val="multilevel"/>
    <w:tmpl w:val="9D404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956F6"/>
    <w:multiLevelType w:val="multilevel"/>
    <w:tmpl w:val="DB02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E715D"/>
    <w:multiLevelType w:val="multilevel"/>
    <w:tmpl w:val="9C42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74306C"/>
    <w:multiLevelType w:val="multilevel"/>
    <w:tmpl w:val="D706B7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5B50544"/>
    <w:multiLevelType w:val="multilevel"/>
    <w:tmpl w:val="3FF62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47483"/>
    <w:multiLevelType w:val="multilevel"/>
    <w:tmpl w:val="2B12D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A75A27"/>
    <w:multiLevelType w:val="multilevel"/>
    <w:tmpl w:val="B84E3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EE3EB2"/>
    <w:multiLevelType w:val="multilevel"/>
    <w:tmpl w:val="E11EBC6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9" w15:restartNumberingAfterBreak="0">
    <w:nsid w:val="6AD95217"/>
    <w:multiLevelType w:val="multilevel"/>
    <w:tmpl w:val="0C124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ED7FA0"/>
    <w:multiLevelType w:val="hybridMultilevel"/>
    <w:tmpl w:val="0BC85338"/>
    <w:lvl w:ilvl="0" w:tplc="C87CF4DA">
      <w:start w:val="2"/>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10"/>
  </w:num>
  <w:num w:numId="5">
    <w:abstractNumId w:val="0"/>
  </w:num>
  <w:num w:numId="6">
    <w:abstractNumId w:val="5"/>
  </w:num>
  <w:num w:numId="7">
    <w:abstractNumId w:val="6"/>
  </w:num>
  <w:num w:numId="8">
    <w:abstractNumId w:val="3"/>
  </w:num>
  <w:num w:numId="9">
    <w:abstractNumId w:val="2"/>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A6D"/>
    <w:rsid w:val="000168C7"/>
    <w:rsid w:val="00046184"/>
    <w:rsid w:val="00097A04"/>
    <w:rsid w:val="00150A6D"/>
    <w:rsid w:val="003344F4"/>
    <w:rsid w:val="00366DEF"/>
    <w:rsid w:val="003C3C14"/>
    <w:rsid w:val="003D7FD9"/>
    <w:rsid w:val="004661C0"/>
    <w:rsid w:val="004A5987"/>
    <w:rsid w:val="005608F8"/>
    <w:rsid w:val="00567DF4"/>
    <w:rsid w:val="005E5DA0"/>
    <w:rsid w:val="006A2226"/>
    <w:rsid w:val="006B6612"/>
    <w:rsid w:val="00817BAF"/>
    <w:rsid w:val="00883654"/>
    <w:rsid w:val="009243DE"/>
    <w:rsid w:val="00972E70"/>
    <w:rsid w:val="00974ADE"/>
    <w:rsid w:val="009C328B"/>
    <w:rsid w:val="00A037BF"/>
    <w:rsid w:val="00A11DF4"/>
    <w:rsid w:val="00AB03BF"/>
    <w:rsid w:val="00AF5AF6"/>
    <w:rsid w:val="00BC320F"/>
    <w:rsid w:val="00D203DB"/>
    <w:rsid w:val="00E21CD8"/>
    <w:rsid w:val="00E56949"/>
    <w:rsid w:val="00EB533B"/>
    <w:rsid w:val="00F15E31"/>
    <w:rsid w:val="00F744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4D2CA"/>
  <w15:chartTrackingRefBased/>
  <w15:docId w15:val="{A73C1E6C-8610-4D57-A680-245656943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150A6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150A6D"/>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paragraph" w:styleId="Kop3">
    <w:name w:val="heading 3"/>
    <w:basedOn w:val="Standaard"/>
    <w:next w:val="Standaard"/>
    <w:link w:val="Kop3Char"/>
    <w:uiPriority w:val="9"/>
    <w:semiHidden/>
    <w:unhideWhenUsed/>
    <w:qFormat/>
    <w:rsid w:val="006A22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6A222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50A6D"/>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150A6D"/>
    <w:rPr>
      <w:rFonts w:ascii="Times New Roman" w:eastAsia="Times New Roman" w:hAnsi="Times New Roman" w:cs="Times New Roman"/>
      <w:b/>
      <w:bCs/>
      <w:sz w:val="36"/>
      <w:szCs w:val="36"/>
      <w:lang w:eastAsia="nl-BE"/>
    </w:rPr>
  </w:style>
  <w:style w:type="paragraph" w:styleId="Normaalweb">
    <w:name w:val="Normal (Web)"/>
    <w:basedOn w:val="Standaard"/>
    <w:uiPriority w:val="99"/>
    <w:unhideWhenUsed/>
    <w:rsid w:val="00150A6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150A6D"/>
    <w:rPr>
      <w:color w:val="0000FF"/>
      <w:u w:val="single"/>
    </w:rPr>
  </w:style>
  <w:style w:type="character" w:styleId="Zwaar">
    <w:name w:val="Strong"/>
    <w:basedOn w:val="Standaardalinea-lettertype"/>
    <w:uiPriority w:val="22"/>
    <w:qFormat/>
    <w:rsid w:val="00150A6D"/>
    <w:rPr>
      <w:b/>
      <w:bCs/>
    </w:rPr>
  </w:style>
  <w:style w:type="character" w:styleId="Onopgelostemelding">
    <w:name w:val="Unresolved Mention"/>
    <w:basedOn w:val="Standaardalinea-lettertype"/>
    <w:uiPriority w:val="99"/>
    <w:semiHidden/>
    <w:unhideWhenUsed/>
    <w:rsid w:val="004A5987"/>
    <w:rPr>
      <w:color w:val="605E5C"/>
      <w:shd w:val="clear" w:color="auto" w:fill="E1DFDD"/>
    </w:rPr>
  </w:style>
  <w:style w:type="paragraph" w:styleId="Lijstalinea">
    <w:name w:val="List Paragraph"/>
    <w:basedOn w:val="Standaard"/>
    <w:uiPriority w:val="34"/>
    <w:qFormat/>
    <w:rsid w:val="005608F8"/>
    <w:pPr>
      <w:ind w:left="720"/>
      <w:contextualSpacing/>
    </w:pPr>
  </w:style>
  <w:style w:type="character" w:customStyle="1" w:styleId="Kop3Char">
    <w:name w:val="Kop 3 Char"/>
    <w:basedOn w:val="Standaardalinea-lettertype"/>
    <w:link w:val="Kop3"/>
    <w:uiPriority w:val="9"/>
    <w:semiHidden/>
    <w:rsid w:val="006A2226"/>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semiHidden/>
    <w:rsid w:val="006A2226"/>
    <w:rPr>
      <w:rFonts w:asciiTheme="majorHAnsi" w:eastAsiaTheme="majorEastAsia" w:hAnsiTheme="majorHAnsi" w:cstheme="majorBidi"/>
      <w:i/>
      <w:iCs/>
      <w:color w:val="2F5496" w:themeColor="accent1" w:themeShade="BF"/>
    </w:rPr>
  </w:style>
  <w:style w:type="character" w:customStyle="1" w:styleId="fl-heading-text">
    <w:name w:val="fl-heading-text"/>
    <w:basedOn w:val="Standaardalinea-lettertype"/>
    <w:rsid w:val="006A2226"/>
  </w:style>
  <w:style w:type="paragraph" w:customStyle="1" w:styleId="Default">
    <w:name w:val="Default"/>
    <w:rsid w:val="00F744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54438">
      <w:bodyDiv w:val="1"/>
      <w:marLeft w:val="0"/>
      <w:marRight w:val="0"/>
      <w:marTop w:val="0"/>
      <w:marBottom w:val="0"/>
      <w:divBdr>
        <w:top w:val="none" w:sz="0" w:space="0" w:color="auto"/>
        <w:left w:val="none" w:sz="0" w:space="0" w:color="auto"/>
        <w:bottom w:val="none" w:sz="0" w:space="0" w:color="auto"/>
        <w:right w:val="none" w:sz="0" w:space="0" w:color="auto"/>
      </w:divBdr>
      <w:divsChild>
        <w:div w:id="981469008">
          <w:marLeft w:val="0"/>
          <w:marRight w:val="0"/>
          <w:marTop w:val="0"/>
          <w:marBottom w:val="0"/>
          <w:divBdr>
            <w:top w:val="none" w:sz="0" w:space="0" w:color="auto"/>
            <w:left w:val="none" w:sz="0" w:space="0" w:color="auto"/>
            <w:bottom w:val="none" w:sz="0" w:space="0" w:color="auto"/>
            <w:right w:val="none" w:sz="0" w:space="0" w:color="auto"/>
          </w:divBdr>
          <w:divsChild>
            <w:div w:id="1072968235">
              <w:marLeft w:val="0"/>
              <w:marRight w:val="0"/>
              <w:marTop w:val="0"/>
              <w:marBottom w:val="0"/>
              <w:divBdr>
                <w:top w:val="none" w:sz="0" w:space="0" w:color="auto"/>
                <w:left w:val="none" w:sz="0" w:space="0" w:color="auto"/>
                <w:bottom w:val="none" w:sz="0" w:space="0" w:color="auto"/>
                <w:right w:val="none" w:sz="0" w:space="0" w:color="auto"/>
              </w:divBdr>
            </w:div>
            <w:div w:id="1068190609">
              <w:marLeft w:val="0"/>
              <w:marRight w:val="0"/>
              <w:marTop w:val="0"/>
              <w:marBottom w:val="0"/>
              <w:divBdr>
                <w:top w:val="none" w:sz="0" w:space="0" w:color="auto"/>
                <w:left w:val="none" w:sz="0" w:space="0" w:color="auto"/>
                <w:bottom w:val="none" w:sz="0" w:space="0" w:color="auto"/>
                <w:right w:val="none" w:sz="0" w:space="0" w:color="auto"/>
              </w:divBdr>
            </w:div>
            <w:div w:id="375395275">
              <w:marLeft w:val="0"/>
              <w:marRight w:val="0"/>
              <w:marTop w:val="0"/>
              <w:marBottom w:val="0"/>
              <w:divBdr>
                <w:top w:val="none" w:sz="0" w:space="0" w:color="auto"/>
                <w:left w:val="none" w:sz="0" w:space="0" w:color="auto"/>
                <w:bottom w:val="none" w:sz="0" w:space="0" w:color="auto"/>
                <w:right w:val="none" w:sz="0" w:space="0" w:color="auto"/>
              </w:divBdr>
            </w:div>
            <w:div w:id="1307316743">
              <w:marLeft w:val="0"/>
              <w:marRight w:val="0"/>
              <w:marTop w:val="0"/>
              <w:marBottom w:val="0"/>
              <w:divBdr>
                <w:top w:val="none" w:sz="0" w:space="0" w:color="auto"/>
                <w:left w:val="none" w:sz="0" w:space="0" w:color="auto"/>
                <w:bottom w:val="none" w:sz="0" w:space="0" w:color="auto"/>
                <w:right w:val="none" w:sz="0" w:space="0" w:color="auto"/>
              </w:divBdr>
            </w:div>
            <w:div w:id="853955132">
              <w:marLeft w:val="0"/>
              <w:marRight w:val="0"/>
              <w:marTop w:val="0"/>
              <w:marBottom w:val="0"/>
              <w:divBdr>
                <w:top w:val="none" w:sz="0" w:space="0" w:color="auto"/>
                <w:left w:val="none" w:sz="0" w:space="0" w:color="auto"/>
                <w:bottom w:val="none" w:sz="0" w:space="0" w:color="auto"/>
                <w:right w:val="none" w:sz="0" w:space="0" w:color="auto"/>
              </w:divBdr>
            </w:div>
            <w:div w:id="1437796444">
              <w:marLeft w:val="0"/>
              <w:marRight w:val="0"/>
              <w:marTop w:val="0"/>
              <w:marBottom w:val="0"/>
              <w:divBdr>
                <w:top w:val="none" w:sz="0" w:space="0" w:color="auto"/>
                <w:left w:val="none" w:sz="0" w:space="0" w:color="auto"/>
                <w:bottom w:val="none" w:sz="0" w:space="0" w:color="auto"/>
                <w:right w:val="none" w:sz="0" w:space="0" w:color="auto"/>
              </w:divBdr>
            </w:div>
            <w:div w:id="722102290">
              <w:marLeft w:val="0"/>
              <w:marRight w:val="0"/>
              <w:marTop w:val="0"/>
              <w:marBottom w:val="0"/>
              <w:divBdr>
                <w:top w:val="none" w:sz="0" w:space="0" w:color="auto"/>
                <w:left w:val="none" w:sz="0" w:space="0" w:color="auto"/>
                <w:bottom w:val="none" w:sz="0" w:space="0" w:color="auto"/>
                <w:right w:val="none" w:sz="0" w:space="0" w:color="auto"/>
              </w:divBdr>
            </w:div>
            <w:div w:id="604924513">
              <w:marLeft w:val="0"/>
              <w:marRight w:val="0"/>
              <w:marTop w:val="0"/>
              <w:marBottom w:val="0"/>
              <w:divBdr>
                <w:top w:val="none" w:sz="0" w:space="0" w:color="auto"/>
                <w:left w:val="none" w:sz="0" w:space="0" w:color="auto"/>
                <w:bottom w:val="none" w:sz="0" w:space="0" w:color="auto"/>
                <w:right w:val="none" w:sz="0" w:space="0" w:color="auto"/>
              </w:divBdr>
            </w:div>
            <w:div w:id="617681756">
              <w:marLeft w:val="0"/>
              <w:marRight w:val="0"/>
              <w:marTop w:val="0"/>
              <w:marBottom w:val="0"/>
              <w:divBdr>
                <w:top w:val="none" w:sz="0" w:space="0" w:color="auto"/>
                <w:left w:val="none" w:sz="0" w:space="0" w:color="auto"/>
                <w:bottom w:val="none" w:sz="0" w:space="0" w:color="auto"/>
                <w:right w:val="none" w:sz="0" w:space="0" w:color="auto"/>
              </w:divBdr>
            </w:div>
            <w:div w:id="935477041">
              <w:marLeft w:val="0"/>
              <w:marRight w:val="0"/>
              <w:marTop w:val="0"/>
              <w:marBottom w:val="0"/>
              <w:divBdr>
                <w:top w:val="none" w:sz="0" w:space="0" w:color="auto"/>
                <w:left w:val="none" w:sz="0" w:space="0" w:color="auto"/>
                <w:bottom w:val="none" w:sz="0" w:space="0" w:color="auto"/>
                <w:right w:val="none" w:sz="0" w:space="0" w:color="auto"/>
              </w:divBdr>
            </w:div>
            <w:div w:id="172447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62493">
      <w:bodyDiv w:val="1"/>
      <w:marLeft w:val="0"/>
      <w:marRight w:val="0"/>
      <w:marTop w:val="0"/>
      <w:marBottom w:val="0"/>
      <w:divBdr>
        <w:top w:val="none" w:sz="0" w:space="0" w:color="auto"/>
        <w:left w:val="none" w:sz="0" w:space="0" w:color="auto"/>
        <w:bottom w:val="none" w:sz="0" w:space="0" w:color="auto"/>
        <w:right w:val="none" w:sz="0" w:space="0" w:color="auto"/>
      </w:divBdr>
    </w:div>
    <w:div w:id="995449961">
      <w:bodyDiv w:val="1"/>
      <w:marLeft w:val="0"/>
      <w:marRight w:val="0"/>
      <w:marTop w:val="0"/>
      <w:marBottom w:val="0"/>
      <w:divBdr>
        <w:top w:val="none" w:sz="0" w:space="0" w:color="auto"/>
        <w:left w:val="none" w:sz="0" w:space="0" w:color="auto"/>
        <w:bottom w:val="none" w:sz="0" w:space="0" w:color="auto"/>
        <w:right w:val="none" w:sz="0" w:space="0" w:color="auto"/>
      </w:divBdr>
    </w:div>
    <w:div w:id="1337540752">
      <w:bodyDiv w:val="1"/>
      <w:marLeft w:val="0"/>
      <w:marRight w:val="0"/>
      <w:marTop w:val="0"/>
      <w:marBottom w:val="0"/>
      <w:divBdr>
        <w:top w:val="none" w:sz="0" w:space="0" w:color="auto"/>
        <w:left w:val="none" w:sz="0" w:space="0" w:color="auto"/>
        <w:bottom w:val="none" w:sz="0" w:space="0" w:color="auto"/>
        <w:right w:val="none" w:sz="0" w:space="0" w:color="auto"/>
      </w:divBdr>
      <w:divsChild>
        <w:div w:id="372660614">
          <w:marLeft w:val="0"/>
          <w:marRight w:val="0"/>
          <w:marTop w:val="0"/>
          <w:marBottom w:val="0"/>
          <w:divBdr>
            <w:top w:val="none" w:sz="0" w:space="0" w:color="auto"/>
            <w:left w:val="none" w:sz="0" w:space="0" w:color="auto"/>
            <w:bottom w:val="none" w:sz="0" w:space="0" w:color="auto"/>
            <w:right w:val="none" w:sz="0" w:space="0" w:color="auto"/>
          </w:divBdr>
          <w:divsChild>
            <w:div w:id="530992174">
              <w:marLeft w:val="300"/>
              <w:marRight w:val="300"/>
              <w:marTop w:val="300"/>
              <w:marBottom w:val="300"/>
              <w:divBdr>
                <w:top w:val="none" w:sz="0" w:space="0" w:color="auto"/>
                <w:left w:val="none" w:sz="0" w:space="0" w:color="auto"/>
                <w:bottom w:val="none" w:sz="0" w:space="0" w:color="auto"/>
                <w:right w:val="none" w:sz="0" w:space="0" w:color="auto"/>
              </w:divBdr>
            </w:div>
          </w:divsChild>
        </w:div>
        <w:div w:id="1080367862">
          <w:marLeft w:val="0"/>
          <w:marRight w:val="0"/>
          <w:marTop w:val="0"/>
          <w:marBottom w:val="0"/>
          <w:divBdr>
            <w:top w:val="none" w:sz="0" w:space="0" w:color="auto"/>
            <w:left w:val="none" w:sz="0" w:space="0" w:color="auto"/>
            <w:bottom w:val="none" w:sz="0" w:space="0" w:color="auto"/>
            <w:right w:val="none" w:sz="0" w:space="0" w:color="auto"/>
          </w:divBdr>
          <w:divsChild>
            <w:div w:id="368117041">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1583028854">
      <w:bodyDiv w:val="1"/>
      <w:marLeft w:val="0"/>
      <w:marRight w:val="0"/>
      <w:marTop w:val="0"/>
      <w:marBottom w:val="0"/>
      <w:divBdr>
        <w:top w:val="none" w:sz="0" w:space="0" w:color="auto"/>
        <w:left w:val="none" w:sz="0" w:space="0" w:color="auto"/>
        <w:bottom w:val="none" w:sz="0" w:space="0" w:color="auto"/>
        <w:right w:val="none" w:sz="0" w:space="0" w:color="auto"/>
      </w:divBdr>
    </w:div>
    <w:div w:id="1921678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egevensbeschermingsautoriteit.b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vacy@ilva.b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02B2F-0124-4D19-9B6B-167597738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2468</Words>
  <Characters>13578</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Ottoy</dc:creator>
  <cp:keywords/>
  <dc:description/>
  <cp:lastModifiedBy>Yannick Ottoy</cp:lastModifiedBy>
  <cp:revision>10</cp:revision>
  <cp:lastPrinted>2020-02-26T13:24:00Z</cp:lastPrinted>
  <dcterms:created xsi:type="dcterms:W3CDTF">2020-02-26T09:33:00Z</dcterms:created>
  <dcterms:modified xsi:type="dcterms:W3CDTF">2020-10-27T10:27:00Z</dcterms:modified>
</cp:coreProperties>
</file>